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2401" w14:textId="77777777" w:rsidR="00C80F3F" w:rsidRPr="00C80F3F" w:rsidRDefault="00C80F3F" w:rsidP="00C80F3F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C80F3F">
        <w:rPr>
          <w:rFonts w:ascii="Fira Sans" w:eastAsia="Times New Roman" w:hAnsi="Fira Sans" w:cs="Times New Roman"/>
          <w:sz w:val="36"/>
          <w:szCs w:val="36"/>
          <w:lang w:eastAsia="de-DE"/>
        </w:rPr>
        <w:t>Praxissemester Februar 2026: Schuldatenüberprüfung - Antwort der Bezirksregierung Münster</w:t>
      </w:r>
    </w:p>
    <w:p w14:paraId="772FF8ED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Sonntag, September 14, 2025 15:01 CEST</w:t>
      </w:r>
    </w:p>
    <w:p w14:paraId="066D8FA4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342C3DA7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praba-gyge praba-gyge </w:t>
      </w:r>
      <w:hyperlink r:id="rId4" w:history="1">
        <w:r w:rsidRPr="00C80F3F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2045F68D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3710529E" w14:textId="77777777" w:rsidR="00C80F3F" w:rsidRPr="00C80F3F" w:rsidRDefault="00C80F3F" w:rsidP="00C80F3F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hyperlink r:id="rId5" w:history="1">
        <w:r w:rsidRPr="00C80F3F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nawrat, bremert, drosselmeyerm, schmitzs, bothem, und 77 weitere...</w:t>
        </w:r>
      </w:hyperlink>
    </w:p>
    <w:p w14:paraId="083E579C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AN DIE SCHULLEITUNG UND DIE AUSBILDUNGSBEAUFTRAGTEN IM PRAXISSEMESTER</w:t>
      </w:r>
    </w:p>
    <w:p w14:paraId="5AB3B7D7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3BA0877A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Sehr geehrte Damen und Herren, liebe ABBAs im PS,</w:t>
      </w:r>
    </w:p>
    <w:p w14:paraId="187A1B08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1F6BAEDE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nachdem wir Prabas Ihre Anträge </w:t>
      </w:r>
      <w:proofErr w:type="gramStart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auf  Kapazitäts</w:t>
      </w:r>
      <w:proofErr w:type="gramEnd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-Reduktion/Fächer-Sperrung  für das 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PS 02/2026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gesammelt an die BR Münster gesendet hatten, ist inzwischen die positive Antwort der Bezirksregierung  bei uns eingegangen.</w:t>
      </w:r>
    </w:p>
    <w:p w14:paraId="01202D87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Es freut uns, Ihnen mitteilen zu dürfen, dass 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u w:val="single"/>
          <w:lang w:eastAsia="de-DE"/>
        </w:rPr>
        <w:t>alle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Sperrungen und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u w:val="single"/>
          <w:lang w:eastAsia="de-DE"/>
        </w:rPr>
        <w:t> alle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Reduktionsanträge von Ihnen durch die BR in der beantragten Form genehmigt worden sind.</w:t>
      </w:r>
    </w:p>
    <w:p w14:paraId="4A7F5455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Wie immer hat die BR Münster die jeweilige Reduktion der Kapazitäten von 2 auf 1 nun bereits in PVP vorgenommen und wie immer müssen die Schulen nun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bis spätestens 19.09. (Freitag) die Sperrungen in PVP eigenständig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durchführen. </w:t>
      </w:r>
    </w:p>
    <w:p w14:paraId="11D314E1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Bitte beachten Sie diese Terminfrist: Nach dem 19.09. ist ein Sperr-Eintrag durch die Schulen in PVP nicht mehr möglich.</w:t>
      </w:r>
    </w:p>
    <w:p w14:paraId="69D4AC11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1ED9E816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proofErr w:type="gramStart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..</w:t>
      </w:r>
      <w:proofErr w:type="gramEnd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und noch eine Erinnerung zum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PS 09/2025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.</w:t>
      </w:r>
    </w:p>
    <w:p w14:paraId="28A95AA7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Bitte denken Sie auch hier an die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PVP-Frist: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Das Startdatum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(bitte keinen Termin, der später als 15.09. liegt, wählen!) muss bis zum</w:t>
      </w:r>
      <w:r w:rsidRPr="00C80F3F">
        <w:rPr>
          <w:rFonts w:ascii="Fira Sans" w:eastAsia="Times New Roman" w:hAnsi="Fira Sans" w:cs="Times New Roman"/>
          <w:b/>
          <w:bCs/>
          <w:sz w:val="27"/>
          <w:szCs w:val="27"/>
          <w:lang w:eastAsia="de-DE"/>
        </w:rPr>
        <w:t> 26.09. (Freitag) in PVP eingetragen</w:t>
      </w: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werden. </w:t>
      </w:r>
    </w:p>
    <w:p w14:paraId="0407772A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Aktuell fehlt noch rund ein Viertel der Einträge (was zum jetzigen Zeitpunkt natürlich völlig unbedenklich </w:t>
      </w:r>
      <w:proofErr w:type="gramStart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ist</w:t>
      </w:r>
      <w:proofErr w:type="gramEnd"/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 :-)</w:t>
      </w:r>
    </w:p>
    <w:p w14:paraId="2D73261B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 </w:t>
      </w:r>
    </w:p>
    <w:p w14:paraId="358994DA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Herzliche Grüße und einen guten Start in die neue Woche</w:t>
      </w:r>
    </w:p>
    <w:p w14:paraId="7A204E20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Sabine Badde &amp; Udo Nesselbosch</w:t>
      </w:r>
    </w:p>
    <w:p w14:paraId="44622726" w14:textId="77777777" w:rsidR="00C80F3F" w:rsidRPr="00C80F3F" w:rsidRDefault="00C80F3F" w:rsidP="00C80F3F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C80F3F">
        <w:rPr>
          <w:rFonts w:ascii="Fira Sans" w:eastAsia="Times New Roman" w:hAnsi="Fira Sans" w:cs="Times New Roman"/>
          <w:sz w:val="27"/>
          <w:szCs w:val="27"/>
          <w:lang w:eastAsia="de-DE"/>
        </w:rPr>
        <w:t>Praba-Team ZfsL MS GyGe</w:t>
      </w:r>
    </w:p>
    <w:p w14:paraId="5B736E47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F0"/>
    <w:rsid w:val="0006154D"/>
    <w:rsid w:val="00084041"/>
    <w:rsid w:val="00105FA5"/>
    <w:rsid w:val="0011688A"/>
    <w:rsid w:val="001524FE"/>
    <w:rsid w:val="001B6E45"/>
    <w:rsid w:val="001F3B95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906F0"/>
    <w:rsid w:val="005A508D"/>
    <w:rsid w:val="006A3F75"/>
    <w:rsid w:val="00734CDD"/>
    <w:rsid w:val="008534C0"/>
    <w:rsid w:val="0085581F"/>
    <w:rsid w:val="00862F7E"/>
    <w:rsid w:val="009516E4"/>
    <w:rsid w:val="00977558"/>
    <w:rsid w:val="009B1F18"/>
    <w:rsid w:val="009E44E8"/>
    <w:rsid w:val="00A778C6"/>
    <w:rsid w:val="00A81C8F"/>
    <w:rsid w:val="00AA47CF"/>
    <w:rsid w:val="00AC7212"/>
    <w:rsid w:val="00AE219B"/>
    <w:rsid w:val="00B178AF"/>
    <w:rsid w:val="00B42260"/>
    <w:rsid w:val="00C164FD"/>
    <w:rsid w:val="00C37882"/>
    <w:rsid w:val="00C64C4F"/>
    <w:rsid w:val="00C80F3F"/>
    <w:rsid w:val="00CF65A2"/>
    <w:rsid w:val="00D316EC"/>
    <w:rsid w:val="00D645DC"/>
    <w:rsid w:val="00D742CD"/>
    <w:rsid w:val="00E63690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1A2C8-CCC0-4DE7-BCC6-17EDBFC5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729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15475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2025-10-03T19:11:00Z</dcterms:created>
  <dcterms:modified xsi:type="dcterms:W3CDTF">2025-10-03T19:12:00Z</dcterms:modified>
</cp:coreProperties>
</file>