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6A3D9" w14:textId="3C0F59BA" w:rsidR="00A2617E" w:rsidRDefault="00A2617E" w:rsidP="00C05DF1">
      <w:pP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</w:pP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Fachaffine Gruppe Sprachen</w:t>
      </w:r>
    </w:p>
    <w:p w14:paraId="293DEDEC" w14:textId="77777777" w:rsidR="00A2617E" w:rsidRDefault="00A2617E" w:rsidP="00C05DF1">
      <w:pP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</w:pPr>
    </w:p>
    <w:p w14:paraId="74E9E0EE" w14:textId="78387719" w:rsidR="001B136F" w:rsidRDefault="001B136F" w:rsidP="00C05DF1">
      <w:pP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</w:pP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Teil 1</w:t>
      </w:r>
    </w:p>
    <w:p w14:paraId="6E40922C" w14:textId="77777777" w:rsidR="00F12D5A" w:rsidRPr="00C05DF1" w:rsidRDefault="00C05DF1" w:rsidP="00F12D5A">
      <w:pPr>
        <w:rPr>
          <w:rFonts w:ascii="Times New Roman" w:eastAsia="Times New Roman" w:hAnsi="Times New Roman" w:cs="Times New Roman"/>
          <w:lang w:eastAsia="de-DE"/>
        </w:rPr>
      </w:pPr>
      <w:r w:rsidRPr="00C05DF1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bestimmte Begriffe definieren eher die Haltung unseres Handelns, sind nicht explizit Einzelthemen in der Ausbildung</w:t>
      </w:r>
      <w:r w:rsidR="003A4749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 xml:space="preserve">, </w:t>
      </w:r>
      <w:r w:rsidR="00F12D5A" w:rsidRPr="00C05DF1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diese Begriffe wären Würde und Menschenbild</w:t>
      </w:r>
    </w:p>
    <w:p w14:paraId="55B0976B" w14:textId="77777777" w:rsidR="00F12D5A" w:rsidRDefault="00F12D5A" w:rsidP="003A4749">
      <w:pP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</w:pPr>
    </w:p>
    <w:p w14:paraId="1D0A9CFC" w14:textId="7D91993C" w:rsidR="003A4749" w:rsidRPr="00C05DF1" w:rsidRDefault="00F12D5A" w:rsidP="003A4749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M</w:t>
      </w:r>
      <w:r w:rsidR="003A4749" w:rsidRPr="00C05DF1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üssen Begriffe wie Würde überhaupt definiert werden? Kann Haltung Gegenstand in der Seminararbeit sein?</w:t>
      </w:r>
    </w:p>
    <w:p w14:paraId="4B66F7DB" w14:textId="3B3529EB" w:rsidR="00C05DF1" w:rsidRPr="00C05DF1" w:rsidRDefault="00C05DF1" w:rsidP="00C05DF1">
      <w:pPr>
        <w:rPr>
          <w:rFonts w:ascii="Times New Roman" w:eastAsia="Times New Roman" w:hAnsi="Times New Roman" w:cs="Times New Roman"/>
          <w:lang w:eastAsia="de-DE"/>
        </w:rPr>
      </w:pPr>
    </w:p>
    <w:p w14:paraId="55D09E06" w14:textId="77777777" w:rsidR="00C05DF1" w:rsidRDefault="00C05DF1"/>
    <w:p w14:paraId="3F4B3FDF" w14:textId="77777777" w:rsidR="00C05DF1" w:rsidRDefault="001B136F">
      <w:r>
        <w:t>Teil 2</w:t>
      </w:r>
    </w:p>
    <w:p w14:paraId="4FB14338" w14:textId="590D49C6" w:rsidR="00F12D5A" w:rsidRDefault="00F12D5A" w:rsidP="00C05DF1">
      <w:pP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</w:pP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Wie verwenden wir die Diskussion um hybrides Lernen?</w:t>
      </w:r>
    </w:p>
    <w:p w14:paraId="44DE12DF" w14:textId="4D18F6DE" w:rsidR="00C05DF1" w:rsidRPr="00C05DF1" w:rsidRDefault="00F12D5A" w:rsidP="00C05DF1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 xml:space="preserve">Auf der einen Seite gibt es </w:t>
      </w:r>
      <w:r w:rsidR="00C05DF1" w:rsidRPr="00C05DF1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Intentionalität und didaktische Entscheidung (Absicht</w:t>
      </w:r>
      <w:r w:rsidR="00BB6520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 xml:space="preserve">. Auf der anderen Seite (Schwerpunkt im Augenblick) geht es um die </w:t>
      </w:r>
      <w:r w:rsidR="00C05DF1" w:rsidRPr="00C05DF1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Bewältigung von externen Faktoren</w:t>
      </w: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 xml:space="preserve"> wie z.B. Pandemiesituation</w:t>
      </w:r>
      <w:r w:rsidR="00BB6520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.</w:t>
      </w:r>
    </w:p>
    <w:p w14:paraId="1686CC15" w14:textId="77777777" w:rsidR="00C05DF1" w:rsidRDefault="00C05DF1"/>
    <w:p w14:paraId="4C4FF7A7" w14:textId="77777777" w:rsidR="001B136F" w:rsidRPr="001B136F" w:rsidRDefault="001B136F" w:rsidP="00C05DF1">
      <w:r>
        <w:t>Teil 3</w:t>
      </w:r>
    </w:p>
    <w:p w14:paraId="32DC9A16" w14:textId="3096A343" w:rsidR="00C05DF1" w:rsidRPr="00C05DF1" w:rsidRDefault="00BB6520" w:rsidP="00C05DF1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 xml:space="preserve">Die </w:t>
      </w:r>
      <w:r w:rsidR="00C05DF1" w:rsidRPr="00C05DF1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 xml:space="preserve">aktuelle Situation </w:t>
      </w: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 xml:space="preserve">ist in besonderer Weise </w:t>
      </w:r>
      <w:r w:rsidR="00C05DF1" w:rsidRPr="00C05DF1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 xml:space="preserve">geeignet zur Steigerung </w:t>
      </w: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 xml:space="preserve">und ständigen Betonung </w:t>
      </w:r>
      <w:r w:rsidR="00C05DF1" w:rsidRPr="00C05DF1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des selbstgesteuerten Lernens</w:t>
      </w: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.</w:t>
      </w:r>
    </w:p>
    <w:p w14:paraId="540FFE5B" w14:textId="487199D7" w:rsidR="001B136F" w:rsidRPr="00C05DF1" w:rsidRDefault="00BB6520" w:rsidP="001B136F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W</w:t>
      </w:r>
      <w:r w:rsidR="001B136F" w:rsidRPr="00C05DF1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>as zeigt sich in den aktuellen Tendenzen in vielen Schulen? digitale Präsenzpflicht, Stundenplan 1:1 durch Videokonferenz abgebildet</w:t>
      </w:r>
      <w:r w:rsidR="00A2617E">
        <w:rPr>
          <w:rFonts w:ascii="Segoe UI" w:eastAsia="Times New Roman" w:hAnsi="Segoe UI" w:cs="Segoe UI"/>
          <w:color w:val="252423"/>
          <w:sz w:val="21"/>
          <w:szCs w:val="21"/>
          <w:shd w:val="clear" w:color="auto" w:fill="E5E5F1"/>
          <w:lang w:eastAsia="de-DE"/>
        </w:rPr>
        <w:t xml:space="preserve"> sind eher gegenläufige Tendenzen. </w:t>
      </w:r>
    </w:p>
    <w:p w14:paraId="049DC407" w14:textId="77777777" w:rsidR="00C05DF1" w:rsidRDefault="00C05DF1"/>
    <w:p w14:paraId="4C5095D2" w14:textId="77777777" w:rsidR="00C05DF1" w:rsidRDefault="00C05DF1"/>
    <w:p w14:paraId="4A906D22" w14:textId="77777777" w:rsidR="00C05DF1" w:rsidRDefault="00C05DF1"/>
    <w:sectPr w:rsidR="00C05DF1" w:rsidSect="00CF32B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1"/>
    <w:rsid w:val="001B136F"/>
    <w:rsid w:val="00277DC5"/>
    <w:rsid w:val="003A4749"/>
    <w:rsid w:val="00492745"/>
    <w:rsid w:val="004A51ED"/>
    <w:rsid w:val="0051540B"/>
    <w:rsid w:val="005C73DA"/>
    <w:rsid w:val="006F17CC"/>
    <w:rsid w:val="007E0FE8"/>
    <w:rsid w:val="007F52B7"/>
    <w:rsid w:val="00907CAE"/>
    <w:rsid w:val="0097398E"/>
    <w:rsid w:val="00A2617E"/>
    <w:rsid w:val="00A375A9"/>
    <w:rsid w:val="00AF78BF"/>
    <w:rsid w:val="00B1527B"/>
    <w:rsid w:val="00BB6520"/>
    <w:rsid w:val="00C05DF1"/>
    <w:rsid w:val="00C31F40"/>
    <w:rsid w:val="00CF32BC"/>
    <w:rsid w:val="00ED32D0"/>
    <w:rsid w:val="00F12D5A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C61A"/>
  <w15:chartTrackingRefBased/>
  <w15:docId w15:val="{9F2D930B-CA0E-CF4F-9D7D-C91A26EE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Ephrem Wellenbrock</dc:creator>
  <cp:keywords/>
  <dc:description/>
  <cp:lastModifiedBy>Daniela Kiesow</cp:lastModifiedBy>
  <cp:revision>2</cp:revision>
  <dcterms:created xsi:type="dcterms:W3CDTF">2020-11-25T17:22:00Z</dcterms:created>
  <dcterms:modified xsi:type="dcterms:W3CDTF">2020-11-25T17:22:00Z</dcterms:modified>
</cp:coreProperties>
</file>