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63A47" w:rsidTr="00663A47">
        <w:tc>
          <w:tcPr>
            <w:tcW w:w="2265" w:type="dxa"/>
            <w:shd w:val="clear" w:color="auto" w:fill="BDD6EE" w:themeFill="accent1" w:themeFillTint="66"/>
          </w:tcPr>
          <w:p w:rsidR="00663A47" w:rsidRPr="00663A47" w:rsidRDefault="00663A47" w:rsidP="00663A47">
            <w:pPr>
              <w:jc w:val="center"/>
              <w:rPr>
                <w:b/>
              </w:rPr>
            </w:pPr>
            <w:r w:rsidRPr="00663A47">
              <w:rPr>
                <w:b/>
              </w:rPr>
              <w:t>ZfsL</w:t>
            </w:r>
          </w:p>
          <w:p w:rsidR="00663A47" w:rsidRPr="00663A47" w:rsidRDefault="00663A47" w:rsidP="00663A47">
            <w:pPr>
              <w:jc w:val="center"/>
              <w:rPr>
                <w:b/>
              </w:rPr>
            </w:pPr>
          </w:p>
        </w:tc>
        <w:tc>
          <w:tcPr>
            <w:tcW w:w="2265" w:type="dxa"/>
            <w:shd w:val="clear" w:color="auto" w:fill="BDD6EE" w:themeFill="accent1" w:themeFillTint="66"/>
          </w:tcPr>
          <w:p w:rsidR="00663A47" w:rsidRPr="00663A47" w:rsidRDefault="00663A47" w:rsidP="00663A47">
            <w:pPr>
              <w:jc w:val="center"/>
              <w:rPr>
                <w:b/>
              </w:rPr>
            </w:pPr>
            <w:r w:rsidRPr="00663A47">
              <w:rPr>
                <w:b/>
              </w:rPr>
              <w:t>Lehramt</w:t>
            </w:r>
          </w:p>
          <w:p w:rsidR="00663A47" w:rsidRPr="00663A47" w:rsidRDefault="00663A47" w:rsidP="00663A47">
            <w:pPr>
              <w:jc w:val="center"/>
              <w:rPr>
                <w:b/>
              </w:rPr>
            </w:pPr>
          </w:p>
        </w:tc>
        <w:tc>
          <w:tcPr>
            <w:tcW w:w="2266" w:type="dxa"/>
            <w:shd w:val="clear" w:color="auto" w:fill="BDD6EE" w:themeFill="accent1" w:themeFillTint="66"/>
          </w:tcPr>
          <w:p w:rsidR="00663A47" w:rsidRPr="00663A47" w:rsidRDefault="00663A47" w:rsidP="00663A47">
            <w:pPr>
              <w:jc w:val="center"/>
              <w:rPr>
                <w:b/>
              </w:rPr>
            </w:pPr>
            <w:r w:rsidRPr="00663A47">
              <w:rPr>
                <w:b/>
              </w:rPr>
              <w:t>Vertretung</w:t>
            </w:r>
          </w:p>
          <w:p w:rsidR="00663A47" w:rsidRPr="00663A47" w:rsidRDefault="00663A47" w:rsidP="00663A47">
            <w:pPr>
              <w:jc w:val="center"/>
              <w:rPr>
                <w:b/>
              </w:rPr>
            </w:pPr>
          </w:p>
        </w:tc>
        <w:tc>
          <w:tcPr>
            <w:tcW w:w="2266" w:type="dxa"/>
            <w:shd w:val="clear" w:color="auto" w:fill="BDD6EE" w:themeFill="accent1" w:themeFillTint="66"/>
          </w:tcPr>
          <w:p w:rsidR="00663A47" w:rsidRPr="00663A47" w:rsidRDefault="00663A47" w:rsidP="00663A47">
            <w:pPr>
              <w:jc w:val="center"/>
              <w:rPr>
                <w:b/>
              </w:rPr>
            </w:pPr>
            <w:r w:rsidRPr="00663A47">
              <w:rPr>
                <w:b/>
              </w:rPr>
              <w:t>Stellvertretung</w:t>
            </w:r>
          </w:p>
          <w:p w:rsidR="00663A47" w:rsidRPr="00663A47" w:rsidRDefault="00663A47" w:rsidP="00663A47">
            <w:pPr>
              <w:jc w:val="center"/>
              <w:rPr>
                <w:b/>
              </w:rPr>
            </w:pPr>
          </w:p>
        </w:tc>
      </w:tr>
      <w:tr w:rsidR="00663A47" w:rsidTr="00663A47">
        <w:tc>
          <w:tcPr>
            <w:tcW w:w="2265" w:type="dxa"/>
          </w:tcPr>
          <w:p w:rsidR="00663A47" w:rsidRDefault="00663A47" w:rsidP="00663A47">
            <w:pPr>
              <w:jc w:val="center"/>
            </w:pPr>
            <w:r>
              <w:t>Münster</w:t>
            </w:r>
          </w:p>
          <w:p w:rsidR="00663A47" w:rsidRDefault="00663A47" w:rsidP="00663A47">
            <w:pPr>
              <w:jc w:val="center"/>
            </w:pPr>
          </w:p>
        </w:tc>
        <w:tc>
          <w:tcPr>
            <w:tcW w:w="2265" w:type="dxa"/>
          </w:tcPr>
          <w:p w:rsidR="00663A47" w:rsidRDefault="00663A47" w:rsidP="00663A47">
            <w:pPr>
              <w:jc w:val="center"/>
            </w:pPr>
            <w:r>
              <w:t>G</w:t>
            </w:r>
          </w:p>
          <w:p w:rsidR="00663A47" w:rsidRDefault="00663A47" w:rsidP="00663A47">
            <w:pPr>
              <w:jc w:val="center"/>
            </w:pPr>
          </w:p>
        </w:tc>
        <w:tc>
          <w:tcPr>
            <w:tcW w:w="2266" w:type="dxa"/>
          </w:tcPr>
          <w:p w:rsidR="00663A47" w:rsidRDefault="00663A47" w:rsidP="00663A47">
            <w:pPr>
              <w:jc w:val="center"/>
            </w:pPr>
            <w:r>
              <w:t>Conny Dahm</w:t>
            </w:r>
          </w:p>
          <w:p w:rsidR="00663A47" w:rsidRDefault="00663A47" w:rsidP="00663A47">
            <w:pPr>
              <w:jc w:val="center"/>
            </w:pPr>
          </w:p>
        </w:tc>
        <w:tc>
          <w:tcPr>
            <w:tcW w:w="2266" w:type="dxa"/>
          </w:tcPr>
          <w:p w:rsidR="00663A47" w:rsidRDefault="00663A47" w:rsidP="00663A47">
            <w:pPr>
              <w:jc w:val="center"/>
            </w:pPr>
            <w:r>
              <w:t>Sabine Badde</w:t>
            </w:r>
          </w:p>
          <w:p w:rsidR="00663A47" w:rsidRDefault="00663A47" w:rsidP="00663A47">
            <w:pPr>
              <w:jc w:val="center"/>
            </w:pPr>
          </w:p>
        </w:tc>
      </w:tr>
      <w:tr w:rsidR="00663A47" w:rsidTr="00663A47">
        <w:tc>
          <w:tcPr>
            <w:tcW w:w="2265" w:type="dxa"/>
          </w:tcPr>
          <w:p w:rsidR="00663A47" w:rsidRDefault="00663A47" w:rsidP="00663A47">
            <w:pPr>
              <w:jc w:val="center"/>
            </w:pPr>
            <w:r>
              <w:t>Gelsenkirchen</w:t>
            </w:r>
          </w:p>
          <w:p w:rsidR="00663A47" w:rsidRDefault="00663A47" w:rsidP="00663A47">
            <w:pPr>
              <w:jc w:val="center"/>
            </w:pPr>
          </w:p>
        </w:tc>
        <w:tc>
          <w:tcPr>
            <w:tcW w:w="2265" w:type="dxa"/>
          </w:tcPr>
          <w:p w:rsidR="00663A47" w:rsidRDefault="00663A47" w:rsidP="00663A47">
            <w:pPr>
              <w:jc w:val="center"/>
            </w:pPr>
            <w:r>
              <w:t>BK</w:t>
            </w:r>
          </w:p>
          <w:p w:rsidR="00663A47" w:rsidRDefault="00663A47" w:rsidP="00663A47">
            <w:pPr>
              <w:jc w:val="center"/>
            </w:pPr>
          </w:p>
        </w:tc>
        <w:tc>
          <w:tcPr>
            <w:tcW w:w="2266" w:type="dxa"/>
          </w:tcPr>
          <w:p w:rsidR="00663A47" w:rsidRDefault="00663A47" w:rsidP="00663A47">
            <w:pPr>
              <w:jc w:val="center"/>
            </w:pPr>
            <w:r>
              <w:t>Oliver Schmieszek</w:t>
            </w:r>
          </w:p>
          <w:p w:rsidR="00663A47" w:rsidRDefault="00663A47" w:rsidP="00663A47">
            <w:pPr>
              <w:jc w:val="center"/>
            </w:pPr>
          </w:p>
        </w:tc>
        <w:tc>
          <w:tcPr>
            <w:tcW w:w="2266" w:type="dxa"/>
          </w:tcPr>
          <w:p w:rsidR="00663A47" w:rsidRDefault="00663A47" w:rsidP="00663A47">
            <w:pPr>
              <w:jc w:val="center"/>
            </w:pPr>
            <w:r>
              <w:t>Barbara Conzen</w:t>
            </w:r>
          </w:p>
          <w:p w:rsidR="00663A47" w:rsidRDefault="00663A47" w:rsidP="00663A47">
            <w:pPr>
              <w:jc w:val="center"/>
            </w:pPr>
          </w:p>
        </w:tc>
      </w:tr>
      <w:tr w:rsidR="00663A47" w:rsidTr="00663A47">
        <w:tc>
          <w:tcPr>
            <w:tcW w:w="2265" w:type="dxa"/>
          </w:tcPr>
          <w:p w:rsidR="00663A47" w:rsidRDefault="00663A47" w:rsidP="00663A47">
            <w:pPr>
              <w:jc w:val="center"/>
            </w:pPr>
            <w:r>
              <w:t>Recklinghausen</w:t>
            </w:r>
          </w:p>
          <w:p w:rsidR="00663A47" w:rsidRDefault="00663A47" w:rsidP="00663A47">
            <w:pPr>
              <w:jc w:val="center"/>
            </w:pPr>
          </w:p>
        </w:tc>
        <w:tc>
          <w:tcPr>
            <w:tcW w:w="2265" w:type="dxa"/>
          </w:tcPr>
          <w:p w:rsidR="00663A47" w:rsidRDefault="00663A47" w:rsidP="00663A47">
            <w:pPr>
              <w:jc w:val="center"/>
            </w:pPr>
            <w:r>
              <w:t>HRSGe</w:t>
            </w:r>
          </w:p>
          <w:p w:rsidR="00663A47" w:rsidRDefault="00663A47" w:rsidP="00663A47">
            <w:pPr>
              <w:jc w:val="center"/>
            </w:pPr>
          </w:p>
        </w:tc>
        <w:tc>
          <w:tcPr>
            <w:tcW w:w="2266" w:type="dxa"/>
          </w:tcPr>
          <w:p w:rsidR="00663A47" w:rsidRDefault="00663A47" w:rsidP="00663A47">
            <w:pPr>
              <w:jc w:val="center"/>
            </w:pPr>
            <w:r>
              <w:t>Mathis Laug</w:t>
            </w:r>
          </w:p>
          <w:p w:rsidR="00663A47" w:rsidRDefault="00663A47" w:rsidP="00663A47">
            <w:pPr>
              <w:jc w:val="center"/>
            </w:pPr>
          </w:p>
        </w:tc>
        <w:tc>
          <w:tcPr>
            <w:tcW w:w="2266" w:type="dxa"/>
          </w:tcPr>
          <w:p w:rsidR="00663A47" w:rsidRDefault="00663A47" w:rsidP="00663A47">
            <w:pPr>
              <w:jc w:val="center"/>
            </w:pPr>
            <w:r>
              <w:t>Axel Vering</w:t>
            </w:r>
          </w:p>
          <w:p w:rsidR="00663A47" w:rsidRDefault="00663A47" w:rsidP="00663A47">
            <w:pPr>
              <w:jc w:val="center"/>
            </w:pPr>
          </w:p>
        </w:tc>
      </w:tr>
      <w:tr w:rsidR="00663A47" w:rsidTr="00663A47">
        <w:tc>
          <w:tcPr>
            <w:tcW w:w="2265" w:type="dxa"/>
          </w:tcPr>
          <w:p w:rsidR="00663A47" w:rsidRDefault="00663A47" w:rsidP="00663A47">
            <w:pPr>
              <w:jc w:val="center"/>
            </w:pPr>
            <w:r>
              <w:t>Rheine</w:t>
            </w:r>
          </w:p>
          <w:p w:rsidR="00663A47" w:rsidRDefault="00663A47" w:rsidP="00663A47">
            <w:pPr>
              <w:jc w:val="center"/>
            </w:pPr>
          </w:p>
        </w:tc>
        <w:tc>
          <w:tcPr>
            <w:tcW w:w="2265" w:type="dxa"/>
          </w:tcPr>
          <w:p w:rsidR="00663A47" w:rsidRDefault="00663A47" w:rsidP="00663A47">
            <w:pPr>
              <w:jc w:val="center"/>
            </w:pPr>
          </w:p>
        </w:tc>
        <w:tc>
          <w:tcPr>
            <w:tcW w:w="2266" w:type="dxa"/>
          </w:tcPr>
          <w:p w:rsidR="00663A47" w:rsidRDefault="00663A47" w:rsidP="00663A47">
            <w:pPr>
              <w:jc w:val="center"/>
            </w:pPr>
          </w:p>
        </w:tc>
        <w:tc>
          <w:tcPr>
            <w:tcW w:w="2266" w:type="dxa"/>
          </w:tcPr>
          <w:p w:rsidR="00663A47" w:rsidRDefault="00663A47" w:rsidP="00663A47">
            <w:pPr>
              <w:jc w:val="center"/>
            </w:pPr>
          </w:p>
        </w:tc>
      </w:tr>
      <w:tr w:rsidR="00A63949" w:rsidTr="00663A47">
        <w:tc>
          <w:tcPr>
            <w:tcW w:w="2265" w:type="dxa"/>
          </w:tcPr>
          <w:p w:rsidR="00A63949" w:rsidRDefault="00A63949" w:rsidP="00A63949">
            <w:pPr>
              <w:jc w:val="center"/>
            </w:pPr>
            <w:r>
              <w:t>Bocholt</w:t>
            </w:r>
          </w:p>
          <w:p w:rsidR="00A63949" w:rsidRDefault="00A63949" w:rsidP="00A63949">
            <w:pPr>
              <w:jc w:val="center"/>
            </w:pPr>
          </w:p>
        </w:tc>
        <w:tc>
          <w:tcPr>
            <w:tcW w:w="2265" w:type="dxa"/>
          </w:tcPr>
          <w:p w:rsidR="00A63949" w:rsidRDefault="00A63949" w:rsidP="00A63949">
            <w:pPr>
              <w:jc w:val="center"/>
            </w:pPr>
            <w:r w:rsidRPr="00A63949">
              <w:t>G</w:t>
            </w:r>
          </w:p>
        </w:tc>
        <w:tc>
          <w:tcPr>
            <w:tcW w:w="2266" w:type="dxa"/>
          </w:tcPr>
          <w:p w:rsidR="00A63949" w:rsidRDefault="00A63949" w:rsidP="00A63949">
            <w:pPr>
              <w:jc w:val="center"/>
            </w:pPr>
            <w:r w:rsidRPr="00A63949">
              <w:t>Sandra Cieplak-Wischerhoff</w:t>
            </w:r>
          </w:p>
        </w:tc>
        <w:tc>
          <w:tcPr>
            <w:tcW w:w="2266" w:type="dxa"/>
          </w:tcPr>
          <w:p w:rsidR="00A63949" w:rsidRDefault="00A63949" w:rsidP="00A63949">
            <w:pPr>
              <w:jc w:val="center"/>
            </w:pPr>
            <w:r w:rsidRPr="00A63949">
              <w:t>Karin Krehl</w:t>
            </w:r>
          </w:p>
        </w:tc>
      </w:tr>
      <w:tr w:rsidR="00A63949" w:rsidTr="00663A47">
        <w:tc>
          <w:tcPr>
            <w:tcW w:w="2265" w:type="dxa"/>
            <w:shd w:val="clear" w:color="auto" w:fill="D9D9D9" w:themeFill="background1" w:themeFillShade="D9"/>
          </w:tcPr>
          <w:p w:rsidR="00A63949" w:rsidRDefault="00A63949" w:rsidP="00A63949">
            <w:pPr>
              <w:jc w:val="center"/>
            </w:pPr>
            <w:r>
              <w:t>Bezirksregierung Münster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A63949" w:rsidRDefault="00A63949" w:rsidP="00A63949">
            <w:pPr>
              <w:jc w:val="center"/>
            </w:pPr>
            <w:r>
              <w:t>Dez. 46.1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A63949" w:rsidRDefault="00A63949" w:rsidP="00A63949">
            <w:pPr>
              <w:jc w:val="center"/>
            </w:pPr>
            <w:r>
              <w:t>Karin Kupferschmidt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A63949" w:rsidRDefault="00A63949" w:rsidP="00A63949">
            <w:pPr>
              <w:jc w:val="center"/>
            </w:pPr>
            <w:r>
              <w:t>Karin Himmerich</w:t>
            </w:r>
          </w:p>
        </w:tc>
      </w:tr>
    </w:tbl>
    <w:p w:rsidR="00221D9A" w:rsidRDefault="00221D9A">
      <w:bookmarkStart w:id="0" w:name="_GoBack"/>
      <w:bookmarkEnd w:id="0"/>
    </w:p>
    <w:sectPr w:rsidR="00221D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47"/>
    <w:rsid w:val="00221D9A"/>
    <w:rsid w:val="00663A47"/>
    <w:rsid w:val="00A6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4805"/>
  <w15:chartTrackingRefBased/>
  <w15:docId w15:val="{6EDFA2B3-2CDA-4DDA-84A9-629ED860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63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Münster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Kupferschmidt, Karin</dc:creator>
  <cp:keywords/>
  <dc:description/>
  <cp:lastModifiedBy>Kupferschmidt, Karin</cp:lastModifiedBy>
  <cp:revision>2</cp:revision>
  <dcterms:created xsi:type="dcterms:W3CDTF">2022-10-20T06:31:00Z</dcterms:created>
  <dcterms:modified xsi:type="dcterms:W3CDTF">2022-10-20T06:36:00Z</dcterms:modified>
</cp:coreProperties>
</file>