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1" w:rightFromText="141" w:horzAnchor="margin" w:tblpY="1040"/>
        <w:tblW w:w="0" w:type="auto"/>
        <w:tblLook w:val="04A0" w:firstRow="1" w:lastRow="0" w:firstColumn="1" w:lastColumn="0" w:noHBand="0" w:noVBand="1"/>
      </w:tblPr>
      <w:tblGrid>
        <w:gridCol w:w="2050"/>
        <w:gridCol w:w="1109"/>
        <w:gridCol w:w="1108"/>
        <w:gridCol w:w="1053"/>
        <w:gridCol w:w="1116"/>
        <w:gridCol w:w="942"/>
        <w:gridCol w:w="1258"/>
        <w:gridCol w:w="868"/>
        <w:gridCol w:w="971"/>
        <w:gridCol w:w="976"/>
        <w:gridCol w:w="1104"/>
        <w:gridCol w:w="1156"/>
        <w:gridCol w:w="792"/>
      </w:tblGrid>
      <w:tr w:rsidR="00FC2059" w14:paraId="2D2F5460" w14:textId="77E5B991" w:rsidTr="00FC2059">
        <w:tc>
          <w:tcPr>
            <w:tcW w:w="2050" w:type="dxa"/>
          </w:tcPr>
          <w:p w14:paraId="468DAA1E" w14:textId="77777777" w:rsidR="00FC2059" w:rsidRPr="00210B63" w:rsidRDefault="00FC2059" w:rsidP="00617501">
            <w:pPr>
              <w:rPr>
                <w:b/>
                <w:bCs/>
                <w:sz w:val="24"/>
                <w:szCs w:val="24"/>
              </w:rPr>
            </w:pPr>
            <w:r w:rsidRPr="00210B63">
              <w:rPr>
                <w:b/>
                <w:bCs/>
                <w:sz w:val="24"/>
                <w:szCs w:val="24"/>
              </w:rPr>
              <w:t>Schule/</w:t>
            </w:r>
          </w:p>
          <w:p w14:paraId="43C42022" w14:textId="77777777" w:rsidR="00FC2059" w:rsidRPr="00210B63" w:rsidRDefault="00FC2059" w:rsidP="00617501">
            <w:pPr>
              <w:rPr>
                <w:b/>
                <w:bCs/>
                <w:sz w:val="24"/>
                <w:szCs w:val="24"/>
              </w:rPr>
            </w:pPr>
            <w:r w:rsidRPr="00210B63">
              <w:rPr>
                <w:b/>
                <w:bCs/>
                <w:sz w:val="24"/>
                <w:szCs w:val="24"/>
              </w:rPr>
              <w:t>Fach</w:t>
            </w:r>
          </w:p>
        </w:tc>
        <w:tc>
          <w:tcPr>
            <w:tcW w:w="1109" w:type="dxa"/>
          </w:tcPr>
          <w:p w14:paraId="31F0FDD3" w14:textId="0A18B6E1" w:rsidR="00FC2059" w:rsidRDefault="00FC2059" w:rsidP="00617501">
            <w:pPr>
              <w:rPr>
                <w:b/>
                <w:bCs/>
                <w:sz w:val="24"/>
                <w:szCs w:val="24"/>
              </w:rPr>
            </w:pPr>
            <w:r>
              <w:rPr>
                <w:b/>
                <w:bCs/>
                <w:sz w:val="24"/>
                <w:szCs w:val="24"/>
              </w:rPr>
              <w:t>Biologie</w:t>
            </w:r>
          </w:p>
        </w:tc>
        <w:tc>
          <w:tcPr>
            <w:tcW w:w="1108" w:type="dxa"/>
          </w:tcPr>
          <w:p w14:paraId="1DA42DE1" w14:textId="03BD3C00" w:rsidR="00FC2059" w:rsidRDefault="00FC2059" w:rsidP="00617501">
            <w:pPr>
              <w:rPr>
                <w:b/>
                <w:bCs/>
                <w:sz w:val="24"/>
                <w:szCs w:val="24"/>
              </w:rPr>
            </w:pPr>
            <w:r>
              <w:rPr>
                <w:b/>
                <w:bCs/>
                <w:sz w:val="24"/>
                <w:szCs w:val="24"/>
              </w:rPr>
              <w:t>Englisch</w:t>
            </w:r>
          </w:p>
        </w:tc>
        <w:tc>
          <w:tcPr>
            <w:tcW w:w="1053" w:type="dxa"/>
          </w:tcPr>
          <w:p w14:paraId="61A9B253" w14:textId="08D3207D" w:rsidR="00FC2059" w:rsidRDefault="00FC2059" w:rsidP="00617501">
            <w:pPr>
              <w:rPr>
                <w:b/>
                <w:bCs/>
                <w:sz w:val="24"/>
                <w:szCs w:val="24"/>
              </w:rPr>
            </w:pPr>
            <w:r>
              <w:rPr>
                <w:b/>
                <w:bCs/>
                <w:sz w:val="24"/>
                <w:szCs w:val="24"/>
              </w:rPr>
              <w:t>Fran-zösisch</w:t>
            </w:r>
          </w:p>
        </w:tc>
        <w:tc>
          <w:tcPr>
            <w:tcW w:w="1116" w:type="dxa"/>
          </w:tcPr>
          <w:p w14:paraId="56118D05" w14:textId="575136A1" w:rsidR="00FC2059" w:rsidRPr="00210B63" w:rsidRDefault="00FC2059" w:rsidP="00617501">
            <w:pPr>
              <w:rPr>
                <w:b/>
                <w:bCs/>
                <w:sz w:val="24"/>
                <w:szCs w:val="24"/>
              </w:rPr>
            </w:pPr>
            <w:r>
              <w:rPr>
                <w:b/>
                <w:bCs/>
                <w:sz w:val="24"/>
                <w:szCs w:val="24"/>
              </w:rPr>
              <w:t>Ge-schichte</w:t>
            </w:r>
          </w:p>
        </w:tc>
        <w:tc>
          <w:tcPr>
            <w:tcW w:w="942" w:type="dxa"/>
          </w:tcPr>
          <w:p w14:paraId="7A5BDC65" w14:textId="77777777" w:rsidR="00FC2059" w:rsidRPr="00210B63" w:rsidRDefault="00FC2059" w:rsidP="00617501">
            <w:pPr>
              <w:rPr>
                <w:b/>
                <w:bCs/>
                <w:sz w:val="24"/>
                <w:szCs w:val="24"/>
              </w:rPr>
            </w:pPr>
            <w:r>
              <w:rPr>
                <w:b/>
                <w:bCs/>
                <w:sz w:val="24"/>
                <w:szCs w:val="24"/>
              </w:rPr>
              <w:t>Infor-matik</w:t>
            </w:r>
          </w:p>
        </w:tc>
        <w:tc>
          <w:tcPr>
            <w:tcW w:w="1258" w:type="dxa"/>
          </w:tcPr>
          <w:p w14:paraId="3122F7E4" w14:textId="77777777" w:rsidR="00FC2059" w:rsidRPr="00210B63" w:rsidRDefault="00FC2059" w:rsidP="00617501">
            <w:pPr>
              <w:rPr>
                <w:b/>
                <w:bCs/>
                <w:sz w:val="24"/>
                <w:szCs w:val="24"/>
              </w:rPr>
            </w:pPr>
            <w:r>
              <w:rPr>
                <w:b/>
                <w:bCs/>
                <w:sz w:val="24"/>
                <w:szCs w:val="24"/>
              </w:rPr>
              <w:t>Italienisch</w:t>
            </w:r>
          </w:p>
        </w:tc>
        <w:tc>
          <w:tcPr>
            <w:tcW w:w="868" w:type="dxa"/>
          </w:tcPr>
          <w:p w14:paraId="4E704A67" w14:textId="1BE258B9" w:rsidR="00FC2059" w:rsidRPr="00D101EF" w:rsidRDefault="00FC2059" w:rsidP="00617501">
            <w:pPr>
              <w:rPr>
                <w:b/>
                <w:bCs/>
                <w:sz w:val="24"/>
                <w:szCs w:val="24"/>
              </w:rPr>
            </w:pPr>
            <w:r>
              <w:rPr>
                <w:b/>
                <w:bCs/>
                <w:sz w:val="24"/>
                <w:szCs w:val="24"/>
              </w:rPr>
              <w:t>Kunst</w:t>
            </w:r>
          </w:p>
        </w:tc>
        <w:tc>
          <w:tcPr>
            <w:tcW w:w="971" w:type="dxa"/>
          </w:tcPr>
          <w:p w14:paraId="258CC091" w14:textId="08F8DE2E" w:rsidR="00FC2059" w:rsidRPr="00D101EF" w:rsidRDefault="00FC2059" w:rsidP="00617501">
            <w:pPr>
              <w:rPr>
                <w:b/>
                <w:bCs/>
                <w:sz w:val="24"/>
                <w:szCs w:val="24"/>
              </w:rPr>
            </w:pPr>
            <w:r w:rsidRPr="00D101EF">
              <w:rPr>
                <w:b/>
                <w:bCs/>
                <w:sz w:val="24"/>
                <w:szCs w:val="24"/>
              </w:rPr>
              <w:t>Latein</w:t>
            </w:r>
          </w:p>
        </w:tc>
        <w:tc>
          <w:tcPr>
            <w:tcW w:w="976" w:type="dxa"/>
          </w:tcPr>
          <w:p w14:paraId="23C4533E" w14:textId="1F56ECDC" w:rsidR="00FC2059" w:rsidRPr="00D101EF" w:rsidRDefault="00FC2059" w:rsidP="00617501">
            <w:pPr>
              <w:rPr>
                <w:b/>
                <w:bCs/>
                <w:sz w:val="24"/>
                <w:szCs w:val="24"/>
              </w:rPr>
            </w:pPr>
            <w:r>
              <w:rPr>
                <w:b/>
                <w:bCs/>
                <w:sz w:val="24"/>
                <w:szCs w:val="24"/>
              </w:rPr>
              <w:t>Musik</w:t>
            </w:r>
          </w:p>
        </w:tc>
        <w:tc>
          <w:tcPr>
            <w:tcW w:w="1104" w:type="dxa"/>
          </w:tcPr>
          <w:p w14:paraId="7866C0EC" w14:textId="724B6E20" w:rsidR="00FC2059" w:rsidRPr="009207E9" w:rsidRDefault="00FC2059" w:rsidP="00617501">
            <w:pPr>
              <w:rPr>
                <w:b/>
                <w:bCs/>
                <w:sz w:val="24"/>
                <w:szCs w:val="24"/>
              </w:rPr>
            </w:pPr>
            <w:r>
              <w:rPr>
                <w:b/>
                <w:bCs/>
                <w:sz w:val="24"/>
                <w:szCs w:val="24"/>
              </w:rPr>
              <w:t>Physik</w:t>
            </w:r>
          </w:p>
        </w:tc>
        <w:tc>
          <w:tcPr>
            <w:tcW w:w="1156" w:type="dxa"/>
          </w:tcPr>
          <w:p w14:paraId="3DBA3FD3" w14:textId="4648F834" w:rsidR="00FC2059" w:rsidRPr="009207E9" w:rsidRDefault="00FC2059" w:rsidP="00617501">
            <w:pPr>
              <w:rPr>
                <w:b/>
                <w:bCs/>
                <w:sz w:val="24"/>
                <w:szCs w:val="24"/>
              </w:rPr>
            </w:pPr>
            <w:r w:rsidRPr="009207E9">
              <w:rPr>
                <w:b/>
                <w:bCs/>
                <w:sz w:val="24"/>
                <w:szCs w:val="24"/>
              </w:rPr>
              <w:t>Spanisch</w:t>
            </w:r>
          </w:p>
        </w:tc>
        <w:tc>
          <w:tcPr>
            <w:tcW w:w="792" w:type="dxa"/>
          </w:tcPr>
          <w:p w14:paraId="6B8827E6" w14:textId="3C33C168" w:rsidR="00FC2059" w:rsidRDefault="00FC2059" w:rsidP="00617501">
            <w:pPr>
              <w:rPr>
                <w:b/>
                <w:bCs/>
                <w:sz w:val="24"/>
                <w:szCs w:val="24"/>
              </w:rPr>
            </w:pPr>
            <w:r>
              <w:rPr>
                <w:b/>
                <w:bCs/>
                <w:sz w:val="24"/>
                <w:szCs w:val="24"/>
              </w:rPr>
              <w:t>Sport</w:t>
            </w:r>
          </w:p>
        </w:tc>
      </w:tr>
      <w:tr w:rsidR="00FC2059" w14:paraId="28E9F009" w14:textId="61A6448E" w:rsidTr="00FC2059">
        <w:tc>
          <w:tcPr>
            <w:tcW w:w="2050" w:type="dxa"/>
          </w:tcPr>
          <w:p w14:paraId="0BC4AEBC" w14:textId="77777777" w:rsidR="00FC2059" w:rsidRPr="00210B63" w:rsidRDefault="00FC2059" w:rsidP="00617501">
            <w:pPr>
              <w:rPr>
                <w:b/>
                <w:bCs/>
                <w:sz w:val="24"/>
                <w:szCs w:val="24"/>
              </w:rPr>
            </w:pPr>
            <w:r w:rsidRPr="00210B63">
              <w:rPr>
                <w:b/>
                <w:bCs/>
                <w:sz w:val="24"/>
                <w:szCs w:val="24"/>
              </w:rPr>
              <w:t>Schlaun-Gymnasium</w:t>
            </w:r>
          </w:p>
          <w:p w14:paraId="13701D32" w14:textId="77777777" w:rsidR="00FC2059" w:rsidRPr="00210B63" w:rsidRDefault="00FC2059" w:rsidP="00617501">
            <w:pPr>
              <w:rPr>
                <w:b/>
                <w:bCs/>
                <w:sz w:val="24"/>
                <w:szCs w:val="24"/>
              </w:rPr>
            </w:pPr>
            <w:r w:rsidRPr="00210B63">
              <w:rPr>
                <w:b/>
                <w:bCs/>
                <w:sz w:val="24"/>
                <w:szCs w:val="24"/>
              </w:rPr>
              <w:t>MS</w:t>
            </w:r>
          </w:p>
        </w:tc>
        <w:tc>
          <w:tcPr>
            <w:tcW w:w="1109" w:type="dxa"/>
          </w:tcPr>
          <w:p w14:paraId="768A424A" w14:textId="712C9892" w:rsidR="00FC2059" w:rsidRPr="00617501" w:rsidRDefault="00FC2059" w:rsidP="00617501">
            <w:pPr>
              <w:rPr>
                <w:b/>
                <w:bCs/>
                <w:sz w:val="36"/>
                <w:szCs w:val="36"/>
              </w:rPr>
            </w:pPr>
            <w:r>
              <w:rPr>
                <w:b/>
                <w:bCs/>
                <w:sz w:val="36"/>
                <w:szCs w:val="36"/>
              </w:rPr>
              <w:t>1</w:t>
            </w:r>
          </w:p>
        </w:tc>
        <w:tc>
          <w:tcPr>
            <w:tcW w:w="1108" w:type="dxa"/>
          </w:tcPr>
          <w:p w14:paraId="70809AC8" w14:textId="05465728" w:rsidR="00FC2059" w:rsidRPr="00617501" w:rsidRDefault="00FC2059" w:rsidP="00617501">
            <w:pPr>
              <w:rPr>
                <w:b/>
                <w:bCs/>
                <w:sz w:val="36"/>
                <w:szCs w:val="36"/>
              </w:rPr>
            </w:pPr>
          </w:p>
        </w:tc>
        <w:tc>
          <w:tcPr>
            <w:tcW w:w="1053" w:type="dxa"/>
          </w:tcPr>
          <w:p w14:paraId="7D90B2E2" w14:textId="77777777" w:rsidR="00FC2059" w:rsidRPr="00617501" w:rsidRDefault="00FC2059" w:rsidP="00617501">
            <w:pPr>
              <w:rPr>
                <w:b/>
                <w:bCs/>
                <w:sz w:val="36"/>
                <w:szCs w:val="36"/>
              </w:rPr>
            </w:pPr>
          </w:p>
        </w:tc>
        <w:tc>
          <w:tcPr>
            <w:tcW w:w="1116" w:type="dxa"/>
          </w:tcPr>
          <w:p w14:paraId="4F1CB1CC" w14:textId="462B1350" w:rsidR="00FC2059" w:rsidRPr="00617501" w:rsidRDefault="00FC2059" w:rsidP="00617501">
            <w:pPr>
              <w:rPr>
                <w:b/>
                <w:bCs/>
                <w:sz w:val="36"/>
                <w:szCs w:val="36"/>
              </w:rPr>
            </w:pPr>
            <w:r w:rsidRPr="00617501">
              <w:rPr>
                <w:b/>
                <w:bCs/>
                <w:sz w:val="36"/>
                <w:szCs w:val="36"/>
              </w:rPr>
              <w:t>1</w:t>
            </w:r>
          </w:p>
        </w:tc>
        <w:tc>
          <w:tcPr>
            <w:tcW w:w="942" w:type="dxa"/>
          </w:tcPr>
          <w:p w14:paraId="1ADDC683" w14:textId="426D723A" w:rsidR="00FC2059" w:rsidRPr="009207E9" w:rsidRDefault="00FC2059" w:rsidP="00617501">
            <w:pPr>
              <w:rPr>
                <w:b/>
                <w:bCs/>
                <w:sz w:val="36"/>
                <w:szCs w:val="36"/>
              </w:rPr>
            </w:pPr>
            <w:r>
              <w:rPr>
                <w:b/>
                <w:bCs/>
                <w:sz w:val="36"/>
                <w:szCs w:val="36"/>
              </w:rPr>
              <w:t>0</w:t>
            </w:r>
          </w:p>
        </w:tc>
        <w:tc>
          <w:tcPr>
            <w:tcW w:w="1258" w:type="dxa"/>
          </w:tcPr>
          <w:p w14:paraId="49155C8A" w14:textId="006F21B9" w:rsidR="00FC2059" w:rsidRPr="009207E9" w:rsidRDefault="00FC2059" w:rsidP="00617501">
            <w:pPr>
              <w:rPr>
                <w:b/>
                <w:bCs/>
                <w:sz w:val="36"/>
                <w:szCs w:val="36"/>
              </w:rPr>
            </w:pPr>
            <w:r>
              <w:rPr>
                <w:b/>
                <w:bCs/>
                <w:sz w:val="36"/>
                <w:szCs w:val="36"/>
              </w:rPr>
              <w:t>0</w:t>
            </w:r>
          </w:p>
        </w:tc>
        <w:tc>
          <w:tcPr>
            <w:tcW w:w="868" w:type="dxa"/>
          </w:tcPr>
          <w:p w14:paraId="583D78ED" w14:textId="77777777" w:rsidR="00FC2059" w:rsidRPr="009207E9" w:rsidRDefault="00FC2059" w:rsidP="00617501">
            <w:pPr>
              <w:rPr>
                <w:b/>
                <w:bCs/>
                <w:sz w:val="36"/>
                <w:szCs w:val="36"/>
              </w:rPr>
            </w:pPr>
          </w:p>
        </w:tc>
        <w:tc>
          <w:tcPr>
            <w:tcW w:w="971" w:type="dxa"/>
          </w:tcPr>
          <w:p w14:paraId="538C08E0" w14:textId="44E31F88" w:rsidR="00FC2059" w:rsidRPr="009207E9" w:rsidRDefault="00FC2059" w:rsidP="00617501">
            <w:pPr>
              <w:rPr>
                <w:b/>
                <w:bCs/>
                <w:sz w:val="36"/>
                <w:szCs w:val="36"/>
              </w:rPr>
            </w:pPr>
          </w:p>
        </w:tc>
        <w:tc>
          <w:tcPr>
            <w:tcW w:w="976" w:type="dxa"/>
          </w:tcPr>
          <w:p w14:paraId="3E3D650C" w14:textId="77777777" w:rsidR="00FC2059" w:rsidRPr="009207E9" w:rsidRDefault="00FC2059" w:rsidP="00617501">
            <w:pPr>
              <w:rPr>
                <w:b/>
                <w:bCs/>
                <w:sz w:val="36"/>
                <w:szCs w:val="36"/>
              </w:rPr>
            </w:pPr>
          </w:p>
        </w:tc>
        <w:tc>
          <w:tcPr>
            <w:tcW w:w="1104" w:type="dxa"/>
          </w:tcPr>
          <w:p w14:paraId="4DC0F4B9" w14:textId="52CCB192" w:rsidR="00FC2059" w:rsidRDefault="00FC2059" w:rsidP="00617501">
            <w:pPr>
              <w:rPr>
                <w:b/>
                <w:bCs/>
                <w:sz w:val="36"/>
                <w:szCs w:val="36"/>
              </w:rPr>
            </w:pPr>
            <w:r>
              <w:rPr>
                <w:b/>
                <w:bCs/>
                <w:sz w:val="36"/>
                <w:szCs w:val="36"/>
              </w:rPr>
              <w:t>0</w:t>
            </w:r>
          </w:p>
        </w:tc>
        <w:tc>
          <w:tcPr>
            <w:tcW w:w="1156" w:type="dxa"/>
          </w:tcPr>
          <w:p w14:paraId="545A57DF" w14:textId="19041C5E" w:rsidR="00FC2059" w:rsidRPr="009207E9" w:rsidRDefault="00FC2059" w:rsidP="00617501">
            <w:pPr>
              <w:rPr>
                <w:b/>
                <w:bCs/>
                <w:sz w:val="36"/>
                <w:szCs w:val="36"/>
              </w:rPr>
            </w:pPr>
            <w:r>
              <w:rPr>
                <w:b/>
                <w:bCs/>
                <w:sz w:val="36"/>
                <w:szCs w:val="36"/>
              </w:rPr>
              <w:t>0</w:t>
            </w:r>
          </w:p>
        </w:tc>
        <w:tc>
          <w:tcPr>
            <w:tcW w:w="792" w:type="dxa"/>
          </w:tcPr>
          <w:p w14:paraId="0EF829F0" w14:textId="77777777" w:rsidR="00FC2059" w:rsidRDefault="00FC2059" w:rsidP="00617501">
            <w:pPr>
              <w:rPr>
                <w:b/>
                <w:bCs/>
                <w:sz w:val="36"/>
                <w:szCs w:val="36"/>
              </w:rPr>
            </w:pPr>
          </w:p>
        </w:tc>
      </w:tr>
      <w:tr w:rsidR="00FC2059" w14:paraId="76CF2293" w14:textId="3380F639" w:rsidTr="00FC2059">
        <w:tc>
          <w:tcPr>
            <w:tcW w:w="2050" w:type="dxa"/>
          </w:tcPr>
          <w:p w14:paraId="31AA63EF" w14:textId="77777777" w:rsidR="00FC2059" w:rsidRPr="00210B63" w:rsidRDefault="00FC2059" w:rsidP="00617501">
            <w:pPr>
              <w:rPr>
                <w:b/>
                <w:bCs/>
                <w:sz w:val="24"/>
                <w:szCs w:val="24"/>
              </w:rPr>
            </w:pPr>
            <w:r w:rsidRPr="00210B63">
              <w:rPr>
                <w:b/>
                <w:bCs/>
                <w:sz w:val="24"/>
                <w:szCs w:val="24"/>
              </w:rPr>
              <w:t>Thomas-Morus-</w:t>
            </w:r>
          </w:p>
          <w:p w14:paraId="70C8996B" w14:textId="77777777" w:rsidR="00FC2059" w:rsidRPr="00210B63" w:rsidRDefault="00FC2059" w:rsidP="00617501">
            <w:pPr>
              <w:rPr>
                <w:b/>
                <w:bCs/>
                <w:sz w:val="24"/>
                <w:szCs w:val="24"/>
              </w:rPr>
            </w:pPr>
            <w:r w:rsidRPr="00210B63">
              <w:rPr>
                <w:b/>
                <w:bCs/>
                <w:sz w:val="24"/>
                <w:szCs w:val="24"/>
              </w:rPr>
              <w:t xml:space="preserve">Gymnasium </w:t>
            </w:r>
          </w:p>
          <w:p w14:paraId="5AB296A7" w14:textId="77777777" w:rsidR="00FC2059" w:rsidRPr="00210B63" w:rsidRDefault="00FC2059" w:rsidP="00617501">
            <w:pPr>
              <w:rPr>
                <w:b/>
                <w:bCs/>
                <w:sz w:val="24"/>
                <w:szCs w:val="24"/>
              </w:rPr>
            </w:pPr>
            <w:r w:rsidRPr="00210B63">
              <w:rPr>
                <w:b/>
                <w:bCs/>
                <w:sz w:val="24"/>
                <w:szCs w:val="24"/>
              </w:rPr>
              <w:t>Oelde</w:t>
            </w:r>
          </w:p>
        </w:tc>
        <w:tc>
          <w:tcPr>
            <w:tcW w:w="1109" w:type="dxa"/>
          </w:tcPr>
          <w:p w14:paraId="686E5727" w14:textId="77777777" w:rsidR="00FC2059" w:rsidRPr="00210B63" w:rsidRDefault="00FC2059" w:rsidP="00617501">
            <w:pPr>
              <w:rPr>
                <w:b/>
                <w:bCs/>
                <w:sz w:val="24"/>
                <w:szCs w:val="24"/>
              </w:rPr>
            </w:pPr>
          </w:p>
        </w:tc>
        <w:tc>
          <w:tcPr>
            <w:tcW w:w="1108" w:type="dxa"/>
          </w:tcPr>
          <w:p w14:paraId="078408D4" w14:textId="311E09E5" w:rsidR="00FC2059" w:rsidRPr="00210B63" w:rsidRDefault="00FC2059" w:rsidP="00617501">
            <w:pPr>
              <w:rPr>
                <w:b/>
                <w:bCs/>
                <w:sz w:val="24"/>
                <w:szCs w:val="24"/>
              </w:rPr>
            </w:pPr>
          </w:p>
        </w:tc>
        <w:tc>
          <w:tcPr>
            <w:tcW w:w="1053" w:type="dxa"/>
          </w:tcPr>
          <w:p w14:paraId="28976465" w14:textId="77777777" w:rsidR="00FC2059" w:rsidRPr="00210B63" w:rsidRDefault="00FC2059" w:rsidP="00617501">
            <w:pPr>
              <w:rPr>
                <w:b/>
                <w:bCs/>
                <w:sz w:val="24"/>
                <w:szCs w:val="24"/>
              </w:rPr>
            </w:pPr>
          </w:p>
        </w:tc>
        <w:tc>
          <w:tcPr>
            <w:tcW w:w="1116" w:type="dxa"/>
          </w:tcPr>
          <w:p w14:paraId="104A7D61" w14:textId="332B8B9A" w:rsidR="00FC2059" w:rsidRPr="00210B63" w:rsidRDefault="00FC2059" w:rsidP="00617501">
            <w:pPr>
              <w:rPr>
                <w:b/>
                <w:bCs/>
                <w:sz w:val="24"/>
                <w:szCs w:val="24"/>
              </w:rPr>
            </w:pPr>
          </w:p>
        </w:tc>
        <w:tc>
          <w:tcPr>
            <w:tcW w:w="942" w:type="dxa"/>
          </w:tcPr>
          <w:p w14:paraId="14B8BD9E" w14:textId="74D778EE" w:rsidR="00FC2059" w:rsidRPr="009207E9" w:rsidRDefault="00FC2059" w:rsidP="00617501">
            <w:pPr>
              <w:rPr>
                <w:b/>
                <w:bCs/>
                <w:sz w:val="36"/>
                <w:szCs w:val="36"/>
              </w:rPr>
            </w:pPr>
            <w:r>
              <w:rPr>
                <w:b/>
                <w:bCs/>
                <w:sz w:val="36"/>
                <w:szCs w:val="36"/>
              </w:rPr>
              <w:t>0</w:t>
            </w:r>
          </w:p>
        </w:tc>
        <w:tc>
          <w:tcPr>
            <w:tcW w:w="1258" w:type="dxa"/>
          </w:tcPr>
          <w:p w14:paraId="0E4F25E7" w14:textId="0947461D" w:rsidR="00FC2059" w:rsidRPr="009207E9" w:rsidRDefault="00FC2059" w:rsidP="00617501">
            <w:pPr>
              <w:rPr>
                <w:b/>
                <w:bCs/>
                <w:sz w:val="36"/>
                <w:szCs w:val="36"/>
              </w:rPr>
            </w:pPr>
            <w:r>
              <w:rPr>
                <w:b/>
                <w:bCs/>
                <w:sz w:val="36"/>
                <w:szCs w:val="36"/>
              </w:rPr>
              <w:t>0</w:t>
            </w:r>
          </w:p>
        </w:tc>
        <w:tc>
          <w:tcPr>
            <w:tcW w:w="868" w:type="dxa"/>
          </w:tcPr>
          <w:p w14:paraId="5ACAD11A" w14:textId="77777777" w:rsidR="00FC2059" w:rsidRPr="009207E9" w:rsidRDefault="00FC2059" w:rsidP="00617501">
            <w:pPr>
              <w:rPr>
                <w:b/>
                <w:bCs/>
                <w:sz w:val="36"/>
                <w:szCs w:val="36"/>
              </w:rPr>
            </w:pPr>
          </w:p>
        </w:tc>
        <w:tc>
          <w:tcPr>
            <w:tcW w:w="971" w:type="dxa"/>
          </w:tcPr>
          <w:p w14:paraId="0D6DB7AF" w14:textId="4954F1BE" w:rsidR="00FC2059" w:rsidRPr="009207E9" w:rsidRDefault="00FC2059" w:rsidP="00617501">
            <w:pPr>
              <w:rPr>
                <w:b/>
                <w:bCs/>
                <w:sz w:val="36"/>
                <w:szCs w:val="36"/>
              </w:rPr>
            </w:pPr>
          </w:p>
        </w:tc>
        <w:tc>
          <w:tcPr>
            <w:tcW w:w="976" w:type="dxa"/>
          </w:tcPr>
          <w:p w14:paraId="452C60DB" w14:textId="77777777" w:rsidR="00FC2059" w:rsidRPr="009207E9" w:rsidRDefault="00FC2059" w:rsidP="00617501">
            <w:pPr>
              <w:rPr>
                <w:b/>
                <w:bCs/>
                <w:sz w:val="36"/>
                <w:szCs w:val="36"/>
              </w:rPr>
            </w:pPr>
          </w:p>
        </w:tc>
        <w:tc>
          <w:tcPr>
            <w:tcW w:w="1104" w:type="dxa"/>
          </w:tcPr>
          <w:p w14:paraId="0EBF90D0" w14:textId="77777777" w:rsidR="00FC2059" w:rsidRPr="009207E9" w:rsidRDefault="00FC2059" w:rsidP="00617501">
            <w:pPr>
              <w:rPr>
                <w:b/>
                <w:bCs/>
                <w:sz w:val="36"/>
                <w:szCs w:val="36"/>
              </w:rPr>
            </w:pPr>
          </w:p>
        </w:tc>
        <w:tc>
          <w:tcPr>
            <w:tcW w:w="1156" w:type="dxa"/>
          </w:tcPr>
          <w:p w14:paraId="528C98CF" w14:textId="7E794E58" w:rsidR="00FC2059" w:rsidRPr="009207E9" w:rsidRDefault="00FC2059" w:rsidP="00617501">
            <w:pPr>
              <w:rPr>
                <w:b/>
                <w:bCs/>
                <w:sz w:val="36"/>
                <w:szCs w:val="36"/>
              </w:rPr>
            </w:pPr>
          </w:p>
        </w:tc>
        <w:tc>
          <w:tcPr>
            <w:tcW w:w="792" w:type="dxa"/>
          </w:tcPr>
          <w:p w14:paraId="45ED7EBF" w14:textId="77777777" w:rsidR="00FC2059" w:rsidRPr="009207E9" w:rsidRDefault="00FC2059" w:rsidP="00617501">
            <w:pPr>
              <w:rPr>
                <w:b/>
                <w:bCs/>
                <w:sz w:val="36"/>
                <w:szCs w:val="36"/>
              </w:rPr>
            </w:pPr>
          </w:p>
        </w:tc>
      </w:tr>
      <w:tr w:rsidR="00FC2059" w14:paraId="381185C6" w14:textId="4B42CD33" w:rsidTr="00FC2059">
        <w:tc>
          <w:tcPr>
            <w:tcW w:w="2050" w:type="dxa"/>
          </w:tcPr>
          <w:p w14:paraId="036E5864" w14:textId="77777777" w:rsidR="00FC2059" w:rsidRPr="00210B63" w:rsidRDefault="00FC2059" w:rsidP="00617501">
            <w:pPr>
              <w:rPr>
                <w:b/>
                <w:bCs/>
                <w:sz w:val="24"/>
                <w:szCs w:val="24"/>
              </w:rPr>
            </w:pPr>
            <w:r w:rsidRPr="00210B63">
              <w:rPr>
                <w:b/>
                <w:bCs/>
                <w:sz w:val="24"/>
                <w:szCs w:val="24"/>
              </w:rPr>
              <w:t>Pascal-Gymnasium</w:t>
            </w:r>
          </w:p>
          <w:p w14:paraId="3B41B8E3" w14:textId="77777777" w:rsidR="00FC2059" w:rsidRPr="00210B63" w:rsidRDefault="00FC2059" w:rsidP="00617501">
            <w:pPr>
              <w:rPr>
                <w:b/>
                <w:bCs/>
                <w:sz w:val="24"/>
                <w:szCs w:val="24"/>
              </w:rPr>
            </w:pPr>
            <w:r w:rsidRPr="00210B63">
              <w:rPr>
                <w:b/>
                <w:bCs/>
                <w:sz w:val="24"/>
                <w:szCs w:val="24"/>
              </w:rPr>
              <w:t>MS</w:t>
            </w:r>
          </w:p>
        </w:tc>
        <w:tc>
          <w:tcPr>
            <w:tcW w:w="1109" w:type="dxa"/>
          </w:tcPr>
          <w:p w14:paraId="17E71775" w14:textId="77777777" w:rsidR="00FC2059" w:rsidRDefault="00FC2059" w:rsidP="00617501">
            <w:pPr>
              <w:rPr>
                <w:b/>
                <w:bCs/>
                <w:sz w:val="40"/>
                <w:szCs w:val="40"/>
              </w:rPr>
            </w:pPr>
          </w:p>
        </w:tc>
        <w:tc>
          <w:tcPr>
            <w:tcW w:w="1108" w:type="dxa"/>
          </w:tcPr>
          <w:p w14:paraId="6B8D003F" w14:textId="6C125F83" w:rsidR="00FC2059" w:rsidRDefault="00FC2059" w:rsidP="00617501">
            <w:pPr>
              <w:rPr>
                <w:b/>
                <w:bCs/>
                <w:sz w:val="40"/>
                <w:szCs w:val="40"/>
              </w:rPr>
            </w:pPr>
          </w:p>
        </w:tc>
        <w:tc>
          <w:tcPr>
            <w:tcW w:w="1053" w:type="dxa"/>
          </w:tcPr>
          <w:p w14:paraId="583207EF" w14:textId="77777777" w:rsidR="00FC2059" w:rsidRDefault="00FC2059" w:rsidP="00617501">
            <w:pPr>
              <w:rPr>
                <w:b/>
                <w:bCs/>
                <w:sz w:val="40"/>
                <w:szCs w:val="40"/>
              </w:rPr>
            </w:pPr>
          </w:p>
        </w:tc>
        <w:tc>
          <w:tcPr>
            <w:tcW w:w="1116" w:type="dxa"/>
          </w:tcPr>
          <w:p w14:paraId="635EBE05" w14:textId="52F33B2D" w:rsidR="00FC2059" w:rsidRDefault="00FC2059" w:rsidP="00617501">
            <w:pPr>
              <w:rPr>
                <w:b/>
                <w:bCs/>
                <w:sz w:val="40"/>
                <w:szCs w:val="40"/>
              </w:rPr>
            </w:pPr>
          </w:p>
        </w:tc>
        <w:tc>
          <w:tcPr>
            <w:tcW w:w="942" w:type="dxa"/>
          </w:tcPr>
          <w:p w14:paraId="44ACB2B0" w14:textId="77777777" w:rsidR="00FC2059" w:rsidRPr="009207E9" w:rsidRDefault="00FC2059" w:rsidP="00617501">
            <w:pPr>
              <w:rPr>
                <w:b/>
                <w:bCs/>
                <w:sz w:val="36"/>
                <w:szCs w:val="36"/>
              </w:rPr>
            </w:pPr>
          </w:p>
        </w:tc>
        <w:tc>
          <w:tcPr>
            <w:tcW w:w="1258" w:type="dxa"/>
          </w:tcPr>
          <w:p w14:paraId="304FE0DB" w14:textId="4D0B28F8" w:rsidR="00FC2059" w:rsidRPr="009207E9" w:rsidRDefault="00FC2059" w:rsidP="00617501">
            <w:pPr>
              <w:rPr>
                <w:b/>
                <w:bCs/>
                <w:sz w:val="36"/>
                <w:szCs w:val="36"/>
              </w:rPr>
            </w:pPr>
            <w:r>
              <w:rPr>
                <w:b/>
                <w:bCs/>
                <w:sz w:val="36"/>
                <w:szCs w:val="36"/>
              </w:rPr>
              <w:t>0</w:t>
            </w:r>
          </w:p>
        </w:tc>
        <w:tc>
          <w:tcPr>
            <w:tcW w:w="868" w:type="dxa"/>
          </w:tcPr>
          <w:p w14:paraId="6117FDEE" w14:textId="77777777" w:rsidR="00FC2059" w:rsidRDefault="00FC2059" w:rsidP="00617501">
            <w:pPr>
              <w:rPr>
                <w:b/>
                <w:bCs/>
                <w:sz w:val="36"/>
                <w:szCs w:val="36"/>
              </w:rPr>
            </w:pPr>
          </w:p>
        </w:tc>
        <w:tc>
          <w:tcPr>
            <w:tcW w:w="971" w:type="dxa"/>
          </w:tcPr>
          <w:p w14:paraId="03720003" w14:textId="31C4AC6F" w:rsidR="00FC2059" w:rsidRPr="009207E9" w:rsidRDefault="00FC2059" w:rsidP="00617501">
            <w:pPr>
              <w:rPr>
                <w:b/>
                <w:bCs/>
                <w:sz w:val="36"/>
                <w:szCs w:val="36"/>
              </w:rPr>
            </w:pPr>
            <w:r>
              <w:rPr>
                <w:b/>
                <w:bCs/>
                <w:sz w:val="36"/>
                <w:szCs w:val="36"/>
              </w:rPr>
              <w:t>0</w:t>
            </w:r>
          </w:p>
        </w:tc>
        <w:tc>
          <w:tcPr>
            <w:tcW w:w="976" w:type="dxa"/>
          </w:tcPr>
          <w:p w14:paraId="47772D62" w14:textId="77777777" w:rsidR="00FC2059" w:rsidRPr="009207E9" w:rsidRDefault="00FC2059" w:rsidP="00617501">
            <w:pPr>
              <w:rPr>
                <w:b/>
                <w:bCs/>
                <w:sz w:val="36"/>
                <w:szCs w:val="36"/>
              </w:rPr>
            </w:pPr>
          </w:p>
        </w:tc>
        <w:tc>
          <w:tcPr>
            <w:tcW w:w="1104" w:type="dxa"/>
          </w:tcPr>
          <w:p w14:paraId="7228FDC3" w14:textId="77777777" w:rsidR="00FC2059" w:rsidRDefault="00FC2059" w:rsidP="00617501">
            <w:pPr>
              <w:rPr>
                <w:b/>
                <w:bCs/>
                <w:sz w:val="36"/>
                <w:szCs w:val="36"/>
              </w:rPr>
            </w:pPr>
          </w:p>
        </w:tc>
        <w:tc>
          <w:tcPr>
            <w:tcW w:w="1156" w:type="dxa"/>
          </w:tcPr>
          <w:p w14:paraId="4214EE94" w14:textId="6623455D" w:rsidR="00FC2059" w:rsidRPr="009207E9" w:rsidRDefault="00FC2059" w:rsidP="00617501">
            <w:pPr>
              <w:rPr>
                <w:b/>
                <w:bCs/>
                <w:sz w:val="36"/>
                <w:szCs w:val="36"/>
              </w:rPr>
            </w:pPr>
            <w:r>
              <w:rPr>
                <w:b/>
                <w:bCs/>
                <w:sz w:val="36"/>
                <w:szCs w:val="36"/>
              </w:rPr>
              <w:t>0</w:t>
            </w:r>
          </w:p>
        </w:tc>
        <w:tc>
          <w:tcPr>
            <w:tcW w:w="792" w:type="dxa"/>
          </w:tcPr>
          <w:p w14:paraId="5EB49B99" w14:textId="77777777" w:rsidR="00FC2059" w:rsidRPr="009207E9" w:rsidRDefault="00FC2059" w:rsidP="00617501">
            <w:pPr>
              <w:rPr>
                <w:b/>
                <w:bCs/>
                <w:sz w:val="36"/>
                <w:szCs w:val="36"/>
              </w:rPr>
            </w:pPr>
          </w:p>
        </w:tc>
      </w:tr>
      <w:tr w:rsidR="00FC2059" w14:paraId="1B27C3E8" w14:textId="58AD9B94" w:rsidTr="00FC2059">
        <w:tc>
          <w:tcPr>
            <w:tcW w:w="2050" w:type="dxa"/>
          </w:tcPr>
          <w:p w14:paraId="1345C6E3" w14:textId="77777777" w:rsidR="00FC2059" w:rsidRPr="00210B63" w:rsidRDefault="00FC2059" w:rsidP="00617501">
            <w:pPr>
              <w:rPr>
                <w:b/>
                <w:bCs/>
                <w:sz w:val="24"/>
                <w:szCs w:val="24"/>
              </w:rPr>
            </w:pPr>
            <w:r w:rsidRPr="00210B63">
              <w:rPr>
                <w:b/>
                <w:bCs/>
                <w:sz w:val="24"/>
                <w:szCs w:val="24"/>
              </w:rPr>
              <w:t>Ratsgymnasium</w:t>
            </w:r>
          </w:p>
          <w:p w14:paraId="76EBB0A7" w14:textId="77777777" w:rsidR="00FC2059" w:rsidRPr="00210B63" w:rsidRDefault="00FC2059" w:rsidP="00617501">
            <w:pPr>
              <w:rPr>
                <w:b/>
                <w:bCs/>
                <w:sz w:val="24"/>
                <w:szCs w:val="24"/>
              </w:rPr>
            </w:pPr>
            <w:r w:rsidRPr="00210B63">
              <w:rPr>
                <w:b/>
                <w:bCs/>
                <w:sz w:val="24"/>
                <w:szCs w:val="24"/>
              </w:rPr>
              <w:t>MS</w:t>
            </w:r>
          </w:p>
        </w:tc>
        <w:tc>
          <w:tcPr>
            <w:tcW w:w="1109" w:type="dxa"/>
          </w:tcPr>
          <w:p w14:paraId="7DFC8E97" w14:textId="77777777" w:rsidR="00FC2059" w:rsidRDefault="00FC2059" w:rsidP="00617501">
            <w:pPr>
              <w:rPr>
                <w:b/>
                <w:bCs/>
                <w:sz w:val="40"/>
                <w:szCs w:val="40"/>
              </w:rPr>
            </w:pPr>
          </w:p>
        </w:tc>
        <w:tc>
          <w:tcPr>
            <w:tcW w:w="1108" w:type="dxa"/>
          </w:tcPr>
          <w:p w14:paraId="4F8A69EF" w14:textId="177BA884" w:rsidR="00FC2059" w:rsidRDefault="00FC2059" w:rsidP="00617501">
            <w:pPr>
              <w:rPr>
                <w:b/>
                <w:bCs/>
                <w:sz w:val="40"/>
                <w:szCs w:val="40"/>
              </w:rPr>
            </w:pPr>
          </w:p>
        </w:tc>
        <w:tc>
          <w:tcPr>
            <w:tcW w:w="1053" w:type="dxa"/>
          </w:tcPr>
          <w:p w14:paraId="1FFAC478" w14:textId="77777777" w:rsidR="00FC2059" w:rsidRDefault="00FC2059" w:rsidP="00617501">
            <w:pPr>
              <w:rPr>
                <w:b/>
                <w:bCs/>
                <w:sz w:val="40"/>
                <w:szCs w:val="40"/>
              </w:rPr>
            </w:pPr>
          </w:p>
        </w:tc>
        <w:tc>
          <w:tcPr>
            <w:tcW w:w="1116" w:type="dxa"/>
          </w:tcPr>
          <w:p w14:paraId="4AE4EDBB" w14:textId="12674CD2" w:rsidR="00FC2059" w:rsidRDefault="00FC2059" w:rsidP="00617501">
            <w:pPr>
              <w:rPr>
                <w:b/>
                <w:bCs/>
                <w:sz w:val="40"/>
                <w:szCs w:val="40"/>
              </w:rPr>
            </w:pPr>
          </w:p>
        </w:tc>
        <w:tc>
          <w:tcPr>
            <w:tcW w:w="942" w:type="dxa"/>
          </w:tcPr>
          <w:p w14:paraId="4B80EA89" w14:textId="77777777" w:rsidR="00FC2059" w:rsidRPr="009207E9" w:rsidRDefault="00FC2059" w:rsidP="00617501">
            <w:pPr>
              <w:rPr>
                <w:b/>
                <w:bCs/>
                <w:sz w:val="36"/>
                <w:szCs w:val="36"/>
              </w:rPr>
            </w:pPr>
          </w:p>
        </w:tc>
        <w:tc>
          <w:tcPr>
            <w:tcW w:w="1258" w:type="dxa"/>
          </w:tcPr>
          <w:p w14:paraId="2BB26E2D" w14:textId="08BAD4CF" w:rsidR="00FC2059" w:rsidRPr="009207E9" w:rsidRDefault="00FC2059" w:rsidP="00617501">
            <w:pPr>
              <w:rPr>
                <w:b/>
                <w:bCs/>
                <w:sz w:val="36"/>
                <w:szCs w:val="36"/>
              </w:rPr>
            </w:pPr>
            <w:r>
              <w:rPr>
                <w:b/>
                <w:bCs/>
                <w:sz w:val="36"/>
                <w:szCs w:val="36"/>
              </w:rPr>
              <w:t>0</w:t>
            </w:r>
          </w:p>
        </w:tc>
        <w:tc>
          <w:tcPr>
            <w:tcW w:w="868" w:type="dxa"/>
          </w:tcPr>
          <w:p w14:paraId="6861416E" w14:textId="77777777" w:rsidR="00FC2059" w:rsidRPr="009207E9" w:rsidRDefault="00FC2059" w:rsidP="00617501">
            <w:pPr>
              <w:rPr>
                <w:b/>
                <w:bCs/>
                <w:sz w:val="36"/>
                <w:szCs w:val="36"/>
              </w:rPr>
            </w:pPr>
          </w:p>
        </w:tc>
        <w:tc>
          <w:tcPr>
            <w:tcW w:w="971" w:type="dxa"/>
          </w:tcPr>
          <w:p w14:paraId="7739771B" w14:textId="70758AF8" w:rsidR="00FC2059" w:rsidRPr="009207E9" w:rsidRDefault="00FC2059" w:rsidP="00617501">
            <w:pPr>
              <w:rPr>
                <w:b/>
                <w:bCs/>
                <w:sz w:val="36"/>
                <w:szCs w:val="36"/>
              </w:rPr>
            </w:pPr>
          </w:p>
        </w:tc>
        <w:tc>
          <w:tcPr>
            <w:tcW w:w="976" w:type="dxa"/>
          </w:tcPr>
          <w:p w14:paraId="729B40F0" w14:textId="77777777" w:rsidR="00FC2059" w:rsidRPr="009207E9" w:rsidRDefault="00FC2059" w:rsidP="00617501">
            <w:pPr>
              <w:rPr>
                <w:b/>
                <w:bCs/>
                <w:sz w:val="36"/>
                <w:szCs w:val="36"/>
              </w:rPr>
            </w:pPr>
          </w:p>
        </w:tc>
        <w:tc>
          <w:tcPr>
            <w:tcW w:w="1104" w:type="dxa"/>
          </w:tcPr>
          <w:p w14:paraId="65B0534B" w14:textId="77777777" w:rsidR="00FC2059" w:rsidRPr="009207E9" w:rsidRDefault="00FC2059" w:rsidP="00617501">
            <w:pPr>
              <w:rPr>
                <w:b/>
                <w:bCs/>
                <w:sz w:val="36"/>
                <w:szCs w:val="36"/>
              </w:rPr>
            </w:pPr>
          </w:p>
        </w:tc>
        <w:tc>
          <w:tcPr>
            <w:tcW w:w="1156" w:type="dxa"/>
          </w:tcPr>
          <w:p w14:paraId="49173A63" w14:textId="299C2125" w:rsidR="00FC2059" w:rsidRPr="009207E9" w:rsidRDefault="00FC2059" w:rsidP="00617501">
            <w:pPr>
              <w:rPr>
                <w:b/>
                <w:bCs/>
                <w:sz w:val="36"/>
                <w:szCs w:val="36"/>
              </w:rPr>
            </w:pPr>
          </w:p>
        </w:tc>
        <w:tc>
          <w:tcPr>
            <w:tcW w:w="792" w:type="dxa"/>
          </w:tcPr>
          <w:p w14:paraId="1EB4D578" w14:textId="77777777" w:rsidR="00FC2059" w:rsidRPr="009207E9" w:rsidRDefault="00FC2059" w:rsidP="00617501">
            <w:pPr>
              <w:rPr>
                <w:b/>
                <w:bCs/>
                <w:sz w:val="36"/>
                <w:szCs w:val="36"/>
              </w:rPr>
            </w:pPr>
          </w:p>
        </w:tc>
      </w:tr>
      <w:tr w:rsidR="00FC2059" w14:paraId="44A770E4" w14:textId="1A7D0BCB" w:rsidTr="00FC2059">
        <w:tc>
          <w:tcPr>
            <w:tcW w:w="2050" w:type="dxa"/>
          </w:tcPr>
          <w:p w14:paraId="5F9349E3" w14:textId="77777777" w:rsidR="00FC2059" w:rsidRPr="00D101EF" w:rsidRDefault="00FC2059" w:rsidP="00617501">
            <w:pPr>
              <w:rPr>
                <w:b/>
                <w:bCs/>
                <w:sz w:val="24"/>
                <w:szCs w:val="24"/>
              </w:rPr>
            </w:pPr>
            <w:r w:rsidRPr="00D101EF">
              <w:rPr>
                <w:b/>
                <w:bCs/>
                <w:sz w:val="24"/>
                <w:szCs w:val="24"/>
              </w:rPr>
              <w:t>Geschwister-</w:t>
            </w:r>
          </w:p>
          <w:p w14:paraId="3086628E" w14:textId="77777777" w:rsidR="00FC2059" w:rsidRPr="00D101EF" w:rsidRDefault="00FC2059" w:rsidP="00617501">
            <w:pPr>
              <w:rPr>
                <w:b/>
                <w:bCs/>
                <w:sz w:val="24"/>
                <w:szCs w:val="24"/>
              </w:rPr>
            </w:pPr>
            <w:r w:rsidRPr="00D101EF">
              <w:rPr>
                <w:b/>
                <w:bCs/>
                <w:sz w:val="24"/>
                <w:szCs w:val="24"/>
              </w:rPr>
              <w:t>Scholl-Gymnasium</w:t>
            </w:r>
          </w:p>
          <w:p w14:paraId="2E7FBA4D" w14:textId="77777777" w:rsidR="00FC2059" w:rsidRDefault="00FC2059" w:rsidP="00617501">
            <w:pPr>
              <w:rPr>
                <w:b/>
                <w:bCs/>
                <w:sz w:val="40"/>
                <w:szCs w:val="40"/>
              </w:rPr>
            </w:pPr>
            <w:r w:rsidRPr="00D101EF">
              <w:rPr>
                <w:b/>
                <w:bCs/>
                <w:sz w:val="24"/>
                <w:szCs w:val="24"/>
              </w:rPr>
              <w:t>MS</w:t>
            </w:r>
          </w:p>
        </w:tc>
        <w:tc>
          <w:tcPr>
            <w:tcW w:w="1109" w:type="dxa"/>
          </w:tcPr>
          <w:p w14:paraId="122D9607" w14:textId="77777777" w:rsidR="00FC2059" w:rsidRDefault="00FC2059" w:rsidP="00617501">
            <w:pPr>
              <w:rPr>
                <w:b/>
                <w:bCs/>
                <w:sz w:val="40"/>
                <w:szCs w:val="40"/>
              </w:rPr>
            </w:pPr>
          </w:p>
        </w:tc>
        <w:tc>
          <w:tcPr>
            <w:tcW w:w="1108" w:type="dxa"/>
          </w:tcPr>
          <w:p w14:paraId="2E13AC03" w14:textId="0DB37B22" w:rsidR="00FC2059" w:rsidRDefault="00FC2059" w:rsidP="00617501">
            <w:pPr>
              <w:rPr>
                <w:b/>
                <w:bCs/>
                <w:sz w:val="40"/>
                <w:szCs w:val="40"/>
              </w:rPr>
            </w:pPr>
            <w:r>
              <w:rPr>
                <w:b/>
                <w:bCs/>
                <w:sz w:val="40"/>
                <w:szCs w:val="40"/>
              </w:rPr>
              <w:t>1</w:t>
            </w:r>
          </w:p>
        </w:tc>
        <w:tc>
          <w:tcPr>
            <w:tcW w:w="1053" w:type="dxa"/>
          </w:tcPr>
          <w:p w14:paraId="0258E694" w14:textId="77777777" w:rsidR="00FC2059" w:rsidRDefault="00FC2059" w:rsidP="00617501">
            <w:pPr>
              <w:rPr>
                <w:b/>
                <w:bCs/>
                <w:sz w:val="40"/>
                <w:szCs w:val="40"/>
              </w:rPr>
            </w:pPr>
          </w:p>
        </w:tc>
        <w:tc>
          <w:tcPr>
            <w:tcW w:w="1116" w:type="dxa"/>
          </w:tcPr>
          <w:p w14:paraId="751AF835" w14:textId="72500190" w:rsidR="00FC2059" w:rsidRDefault="00FC2059" w:rsidP="00617501">
            <w:pPr>
              <w:rPr>
                <w:b/>
                <w:bCs/>
                <w:sz w:val="40"/>
                <w:szCs w:val="40"/>
              </w:rPr>
            </w:pPr>
          </w:p>
        </w:tc>
        <w:tc>
          <w:tcPr>
            <w:tcW w:w="942" w:type="dxa"/>
          </w:tcPr>
          <w:p w14:paraId="26B0FA19" w14:textId="77777777" w:rsidR="00FC2059" w:rsidRPr="009207E9" w:rsidRDefault="00FC2059" w:rsidP="00617501">
            <w:pPr>
              <w:rPr>
                <w:b/>
                <w:bCs/>
                <w:sz w:val="36"/>
                <w:szCs w:val="36"/>
              </w:rPr>
            </w:pPr>
          </w:p>
        </w:tc>
        <w:tc>
          <w:tcPr>
            <w:tcW w:w="1258" w:type="dxa"/>
          </w:tcPr>
          <w:p w14:paraId="6E7759D6" w14:textId="77777777" w:rsidR="00FC2059" w:rsidRPr="009207E9" w:rsidRDefault="00FC2059" w:rsidP="00617501">
            <w:pPr>
              <w:rPr>
                <w:b/>
                <w:bCs/>
                <w:sz w:val="36"/>
                <w:szCs w:val="36"/>
              </w:rPr>
            </w:pPr>
          </w:p>
        </w:tc>
        <w:tc>
          <w:tcPr>
            <w:tcW w:w="868" w:type="dxa"/>
          </w:tcPr>
          <w:p w14:paraId="12655625" w14:textId="77777777" w:rsidR="00FC2059" w:rsidRPr="009207E9" w:rsidRDefault="00FC2059" w:rsidP="00617501">
            <w:pPr>
              <w:rPr>
                <w:b/>
                <w:bCs/>
                <w:sz w:val="36"/>
                <w:szCs w:val="36"/>
              </w:rPr>
            </w:pPr>
          </w:p>
        </w:tc>
        <w:tc>
          <w:tcPr>
            <w:tcW w:w="971" w:type="dxa"/>
          </w:tcPr>
          <w:p w14:paraId="73BE4EE4" w14:textId="7618042E" w:rsidR="00FC2059" w:rsidRPr="009207E9" w:rsidRDefault="00FC2059" w:rsidP="00617501">
            <w:pPr>
              <w:rPr>
                <w:b/>
                <w:bCs/>
                <w:sz w:val="36"/>
                <w:szCs w:val="36"/>
              </w:rPr>
            </w:pPr>
          </w:p>
        </w:tc>
        <w:tc>
          <w:tcPr>
            <w:tcW w:w="976" w:type="dxa"/>
          </w:tcPr>
          <w:p w14:paraId="66E56D3F" w14:textId="77777777" w:rsidR="00FC2059" w:rsidRPr="009207E9" w:rsidRDefault="00FC2059" w:rsidP="00617501">
            <w:pPr>
              <w:rPr>
                <w:b/>
                <w:bCs/>
                <w:sz w:val="36"/>
                <w:szCs w:val="36"/>
              </w:rPr>
            </w:pPr>
          </w:p>
        </w:tc>
        <w:tc>
          <w:tcPr>
            <w:tcW w:w="1104" w:type="dxa"/>
          </w:tcPr>
          <w:p w14:paraId="7A962545" w14:textId="77777777" w:rsidR="00FC2059" w:rsidRPr="009207E9" w:rsidRDefault="00FC2059" w:rsidP="00617501">
            <w:pPr>
              <w:rPr>
                <w:b/>
                <w:bCs/>
                <w:sz w:val="36"/>
                <w:szCs w:val="36"/>
              </w:rPr>
            </w:pPr>
          </w:p>
        </w:tc>
        <w:tc>
          <w:tcPr>
            <w:tcW w:w="1156" w:type="dxa"/>
          </w:tcPr>
          <w:p w14:paraId="0A9D03CC" w14:textId="38784FB2" w:rsidR="00FC2059" w:rsidRPr="009207E9" w:rsidRDefault="00FC2059" w:rsidP="00617501">
            <w:pPr>
              <w:rPr>
                <w:b/>
                <w:bCs/>
                <w:sz w:val="36"/>
                <w:szCs w:val="36"/>
              </w:rPr>
            </w:pPr>
          </w:p>
        </w:tc>
        <w:tc>
          <w:tcPr>
            <w:tcW w:w="792" w:type="dxa"/>
          </w:tcPr>
          <w:p w14:paraId="0C42EA84" w14:textId="77777777" w:rsidR="00FC2059" w:rsidRPr="009207E9" w:rsidRDefault="00FC2059" w:rsidP="00617501">
            <w:pPr>
              <w:rPr>
                <w:b/>
                <w:bCs/>
                <w:sz w:val="36"/>
                <w:szCs w:val="36"/>
              </w:rPr>
            </w:pPr>
          </w:p>
        </w:tc>
      </w:tr>
      <w:tr w:rsidR="00FC2059" w14:paraId="1E830699" w14:textId="357AA1CA" w:rsidTr="00FC2059">
        <w:tc>
          <w:tcPr>
            <w:tcW w:w="2050" w:type="dxa"/>
          </w:tcPr>
          <w:p w14:paraId="0B0B1505" w14:textId="5614FB27" w:rsidR="00FC2059" w:rsidRDefault="00FC2059" w:rsidP="00617501">
            <w:pPr>
              <w:rPr>
                <w:b/>
                <w:bCs/>
                <w:sz w:val="24"/>
                <w:szCs w:val="24"/>
              </w:rPr>
            </w:pPr>
            <w:r w:rsidRPr="00470E56">
              <w:rPr>
                <w:b/>
                <w:bCs/>
                <w:sz w:val="24"/>
                <w:szCs w:val="24"/>
              </w:rPr>
              <w:t>M</w:t>
            </w:r>
            <w:r>
              <w:rPr>
                <w:b/>
                <w:bCs/>
                <w:sz w:val="24"/>
                <w:szCs w:val="24"/>
              </w:rPr>
              <w:t>SM-Gymnasium</w:t>
            </w:r>
          </w:p>
          <w:p w14:paraId="7DF3DAA2" w14:textId="463649E4" w:rsidR="00FC2059" w:rsidRPr="00470E56" w:rsidRDefault="00FC2059" w:rsidP="00617501">
            <w:pPr>
              <w:rPr>
                <w:b/>
                <w:bCs/>
                <w:sz w:val="24"/>
                <w:szCs w:val="24"/>
              </w:rPr>
            </w:pPr>
            <w:r>
              <w:rPr>
                <w:b/>
                <w:bCs/>
                <w:sz w:val="24"/>
                <w:szCs w:val="24"/>
              </w:rPr>
              <w:t>Telgte</w:t>
            </w:r>
          </w:p>
          <w:p w14:paraId="4332217B" w14:textId="77777777" w:rsidR="00FC2059" w:rsidRDefault="00FC2059" w:rsidP="00617501">
            <w:pPr>
              <w:rPr>
                <w:b/>
                <w:bCs/>
                <w:sz w:val="40"/>
                <w:szCs w:val="40"/>
              </w:rPr>
            </w:pPr>
          </w:p>
        </w:tc>
        <w:tc>
          <w:tcPr>
            <w:tcW w:w="1109" w:type="dxa"/>
          </w:tcPr>
          <w:p w14:paraId="5300A15F" w14:textId="77777777" w:rsidR="00FC2059" w:rsidRDefault="00FC2059" w:rsidP="00617501">
            <w:pPr>
              <w:rPr>
                <w:b/>
                <w:bCs/>
                <w:sz w:val="40"/>
                <w:szCs w:val="40"/>
              </w:rPr>
            </w:pPr>
          </w:p>
        </w:tc>
        <w:tc>
          <w:tcPr>
            <w:tcW w:w="1108" w:type="dxa"/>
          </w:tcPr>
          <w:p w14:paraId="6B8534A1" w14:textId="79E14AD4" w:rsidR="00FC2059" w:rsidRDefault="00FC2059" w:rsidP="00617501">
            <w:pPr>
              <w:rPr>
                <w:b/>
                <w:bCs/>
                <w:sz w:val="40"/>
                <w:szCs w:val="40"/>
              </w:rPr>
            </w:pPr>
          </w:p>
        </w:tc>
        <w:tc>
          <w:tcPr>
            <w:tcW w:w="1053" w:type="dxa"/>
          </w:tcPr>
          <w:p w14:paraId="394F1D5A" w14:textId="77777777" w:rsidR="00FC2059" w:rsidRDefault="00FC2059" w:rsidP="00617501">
            <w:pPr>
              <w:rPr>
                <w:b/>
                <w:bCs/>
                <w:sz w:val="40"/>
                <w:szCs w:val="40"/>
              </w:rPr>
            </w:pPr>
          </w:p>
        </w:tc>
        <w:tc>
          <w:tcPr>
            <w:tcW w:w="1116" w:type="dxa"/>
          </w:tcPr>
          <w:p w14:paraId="753B3C27" w14:textId="27927995" w:rsidR="00FC2059" w:rsidRDefault="00FC2059" w:rsidP="00617501">
            <w:pPr>
              <w:rPr>
                <w:b/>
                <w:bCs/>
                <w:sz w:val="40"/>
                <w:szCs w:val="40"/>
              </w:rPr>
            </w:pPr>
          </w:p>
        </w:tc>
        <w:tc>
          <w:tcPr>
            <w:tcW w:w="942" w:type="dxa"/>
          </w:tcPr>
          <w:p w14:paraId="7C7FA784" w14:textId="77777777" w:rsidR="00FC2059" w:rsidRPr="009207E9" w:rsidRDefault="00FC2059" w:rsidP="00617501">
            <w:pPr>
              <w:rPr>
                <w:b/>
                <w:bCs/>
                <w:sz w:val="36"/>
                <w:szCs w:val="36"/>
              </w:rPr>
            </w:pPr>
          </w:p>
        </w:tc>
        <w:tc>
          <w:tcPr>
            <w:tcW w:w="1258" w:type="dxa"/>
          </w:tcPr>
          <w:p w14:paraId="484A5CD4" w14:textId="77777777" w:rsidR="00FC2059" w:rsidRPr="009207E9" w:rsidRDefault="00FC2059" w:rsidP="00617501">
            <w:pPr>
              <w:rPr>
                <w:b/>
                <w:bCs/>
                <w:sz w:val="36"/>
                <w:szCs w:val="36"/>
              </w:rPr>
            </w:pPr>
          </w:p>
        </w:tc>
        <w:tc>
          <w:tcPr>
            <w:tcW w:w="868" w:type="dxa"/>
          </w:tcPr>
          <w:p w14:paraId="127A9064" w14:textId="77777777" w:rsidR="00FC2059" w:rsidRPr="009207E9" w:rsidRDefault="00FC2059" w:rsidP="00617501">
            <w:pPr>
              <w:rPr>
                <w:b/>
                <w:bCs/>
                <w:sz w:val="36"/>
                <w:szCs w:val="36"/>
              </w:rPr>
            </w:pPr>
          </w:p>
        </w:tc>
        <w:tc>
          <w:tcPr>
            <w:tcW w:w="971" w:type="dxa"/>
          </w:tcPr>
          <w:p w14:paraId="67D7FDD1" w14:textId="54A67F9D" w:rsidR="00FC2059" w:rsidRPr="009207E9" w:rsidRDefault="00FC2059" w:rsidP="00617501">
            <w:pPr>
              <w:rPr>
                <w:b/>
                <w:bCs/>
                <w:sz w:val="36"/>
                <w:szCs w:val="36"/>
              </w:rPr>
            </w:pPr>
          </w:p>
        </w:tc>
        <w:tc>
          <w:tcPr>
            <w:tcW w:w="976" w:type="dxa"/>
          </w:tcPr>
          <w:p w14:paraId="64311BBB" w14:textId="64C97FD3" w:rsidR="00FC2059" w:rsidRPr="009207E9" w:rsidRDefault="00FC2059" w:rsidP="00617501">
            <w:pPr>
              <w:rPr>
                <w:b/>
                <w:bCs/>
                <w:sz w:val="36"/>
                <w:szCs w:val="36"/>
              </w:rPr>
            </w:pPr>
            <w:r>
              <w:rPr>
                <w:b/>
                <w:bCs/>
                <w:sz w:val="36"/>
                <w:szCs w:val="36"/>
              </w:rPr>
              <w:t>0</w:t>
            </w:r>
          </w:p>
        </w:tc>
        <w:tc>
          <w:tcPr>
            <w:tcW w:w="1104" w:type="dxa"/>
          </w:tcPr>
          <w:p w14:paraId="1C3741AF" w14:textId="77777777" w:rsidR="00FC2059" w:rsidRPr="009207E9" w:rsidRDefault="00FC2059" w:rsidP="00617501">
            <w:pPr>
              <w:rPr>
                <w:b/>
                <w:bCs/>
                <w:sz w:val="36"/>
                <w:szCs w:val="36"/>
              </w:rPr>
            </w:pPr>
          </w:p>
        </w:tc>
        <w:tc>
          <w:tcPr>
            <w:tcW w:w="1156" w:type="dxa"/>
          </w:tcPr>
          <w:p w14:paraId="4B01C8D9" w14:textId="6D20BE73" w:rsidR="00FC2059" w:rsidRPr="009207E9" w:rsidRDefault="00FC2059" w:rsidP="00617501">
            <w:pPr>
              <w:rPr>
                <w:b/>
                <w:bCs/>
                <w:sz w:val="36"/>
                <w:szCs w:val="36"/>
              </w:rPr>
            </w:pPr>
          </w:p>
        </w:tc>
        <w:tc>
          <w:tcPr>
            <w:tcW w:w="792" w:type="dxa"/>
          </w:tcPr>
          <w:p w14:paraId="65131B28" w14:textId="77777777" w:rsidR="00FC2059" w:rsidRPr="009207E9" w:rsidRDefault="00FC2059" w:rsidP="00617501">
            <w:pPr>
              <w:rPr>
                <w:b/>
                <w:bCs/>
                <w:sz w:val="36"/>
                <w:szCs w:val="36"/>
              </w:rPr>
            </w:pPr>
          </w:p>
        </w:tc>
      </w:tr>
      <w:tr w:rsidR="00FC2059" w14:paraId="1AFD2D18" w14:textId="05064DD1" w:rsidTr="00FC2059">
        <w:tc>
          <w:tcPr>
            <w:tcW w:w="2050" w:type="dxa"/>
          </w:tcPr>
          <w:p w14:paraId="23A0E64A" w14:textId="77777777" w:rsidR="00FC2059" w:rsidRPr="00B25416" w:rsidRDefault="00FC2059" w:rsidP="00617501">
            <w:pPr>
              <w:rPr>
                <w:b/>
                <w:bCs/>
                <w:sz w:val="24"/>
                <w:szCs w:val="24"/>
              </w:rPr>
            </w:pPr>
            <w:proofErr w:type="gramStart"/>
            <w:r w:rsidRPr="00B25416">
              <w:rPr>
                <w:b/>
                <w:bCs/>
                <w:sz w:val="24"/>
                <w:szCs w:val="24"/>
              </w:rPr>
              <w:t>Gym.St.Mauritz</w:t>
            </w:r>
            <w:proofErr w:type="gramEnd"/>
          </w:p>
          <w:p w14:paraId="6EAF5C07" w14:textId="77777777" w:rsidR="00FC2059" w:rsidRDefault="00FC2059" w:rsidP="00617501">
            <w:pPr>
              <w:rPr>
                <w:b/>
                <w:bCs/>
                <w:sz w:val="40"/>
                <w:szCs w:val="40"/>
              </w:rPr>
            </w:pPr>
            <w:r w:rsidRPr="00B25416">
              <w:rPr>
                <w:b/>
                <w:bCs/>
                <w:sz w:val="24"/>
                <w:szCs w:val="24"/>
              </w:rPr>
              <w:t>MS</w:t>
            </w:r>
          </w:p>
        </w:tc>
        <w:tc>
          <w:tcPr>
            <w:tcW w:w="1109" w:type="dxa"/>
          </w:tcPr>
          <w:p w14:paraId="3E22CC3E" w14:textId="77777777" w:rsidR="00FC2059" w:rsidRDefault="00FC2059" w:rsidP="00617501">
            <w:pPr>
              <w:rPr>
                <w:b/>
                <w:bCs/>
                <w:sz w:val="40"/>
                <w:szCs w:val="40"/>
              </w:rPr>
            </w:pPr>
          </w:p>
        </w:tc>
        <w:tc>
          <w:tcPr>
            <w:tcW w:w="1108" w:type="dxa"/>
          </w:tcPr>
          <w:p w14:paraId="052D9C5D" w14:textId="5A3BAB2D" w:rsidR="00FC2059" w:rsidRDefault="00FC2059" w:rsidP="00617501">
            <w:pPr>
              <w:rPr>
                <w:b/>
                <w:bCs/>
                <w:sz w:val="40"/>
                <w:szCs w:val="40"/>
              </w:rPr>
            </w:pPr>
          </w:p>
        </w:tc>
        <w:tc>
          <w:tcPr>
            <w:tcW w:w="1053" w:type="dxa"/>
          </w:tcPr>
          <w:p w14:paraId="65A18C16" w14:textId="77777777" w:rsidR="00FC2059" w:rsidRDefault="00FC2059" w:rsidP="00617501">
            <w:pPr>
              <w:rPr>
                <w:b/>
                <w:bCs/>
                <w:sz w:val="40"/>
                <w:szCs w:val="40"/>
              </w:rPr>
            </w:pPr>
          </w:p>
        </w:tc>
        <w:tc>
          <w:tcPr>
            <w:tcW w:w="1116" w:type="dxa"/>
          </w:tcPr>
          <w:p w14:paraId="586A6CC1" w14:textId="2B25D678" w:rsidR="00FC2059" w:rsidRDefault="00FC2059" w:rsidP="00617501">
            <w:pPr>
              <w:rPr>
                <w:b/>
                <w:bCs/>
                <w:sz w:val="40"/>
                <w:szCs w:val="40"/>
              </w:rPr>
            </w:pPr>
            <w:r>
              <w:rPr>
                <w:b/>
                <w:bCs/>
                <w:sz w:val="40"/>
                <w:szCs w:val="40"/>
              </w:rPr>
              <w:t>0</w:t>
            </w:r>
          </w:p>
        </w:tc>
        <w:tc>
          <w:tcPr>
            <w:tcW w:w="942" w:type="dxa"/>
          </w:tcPr>
          <w:p w14:paraId="05DB1DD4" w14:textId="77777777" w:rsidR="00FC2059" w:rsidRDefault="00FC2059" w:rsidP="00617501">
            <w:pPr>
              <w:rPr>
                <w:b/>
                <w:bCs/>
                <w:sz w:val="40"/>
                <w:szCs w:val="40"/>
              </w:rPr>
            </w:pPr>
          </w:p>
        </w:tc>
        <w:tc>
          <w:tcPr>
            <w:tcW w:w="1258" w:type="dxa"/>
          </w:tcPr>
          <w:p w14:paraId="42140F34" w14:textId="77777777" w:rsidR="00FC2059" w:rsidRDefault="00FC2059" w:rsidP="00617501">
            <w:pPr>
              <w:rPr>
                <w:b/>
                <w:bCs/>
                <w:sz w:val="40"/>
                <w:szCs w:val="40"/>
              </w:rPr>
            </w:pPr>
          </w:p>
        </w:tc>
        <w:tc>
          <w:tcPr>
            <w:tcW w:w="868" w:type="dxa"/>
          </w:tcPr>
          <w:p w14:paraId="7F718B7C" w14:textId="77777777" w:rsidR="00FC2059" w:rsidRDefault="00FC2059" w:rsidP="00617501">
            <w:pPr>
              <w:rPr>
                <w:b/>
                <w:bCs/>
                <w:sz w:val="40"/>
                <w:szCs w:val="40"/>
              </w:rPr>
            </w:pPr>
          </w:p>
        </w:tc>
        <w:tc>
          <w:tcPr>
            <w:tcW w:w="971" w:type="dxa"/>
          </w:tcPr>
          <w:p w14:paraId="169818C8" w14:textId="03020474" w:rsidR="00FC2059" w:rsidRDefault="00FC2059" w:rsidP="00617501">
            <w:pPr>
              <w:rPr>
                <w:b/>
                <w:bCs/>
                <w:sz w:val="40"/>
                <w:szCs w:val="40"/>
              </w:rPr>
            </w:pPr>
          </w:p>
        </w:tc>
        <w:tc>
          <w:tcPr>
            <w:tcW w:w="976" w:type="dxa"/>
          </w:tcPr>
          <w:p w14:paraId="63FB70CB" w14:textId="77777777" w:rsidR="00FC2059" w:rsidRDefault="00FC2059" w:rsidP="00617501">
            <w:pPr>
              <w:rPr>
                <w:b/>
                <w:bCs/>
                <w:sz w:val="40"/>
                <w:szCs w:val="40"/>
              </w:rPr>
            </w:pPr>
          </w:p>
        </w:tc>
        <w:tc>
          <w:tcPr>
            <w:tcW w:w="1104" w:type="dxa"/>
          </w:tcPr>
          <w:p w14:paraId="311BE242" w14:textId="77777777" w:rsidR="00FC2059" w:rsidRDefault="00FC2059" w:rsidP="00617501">
            <w:pPr>
              <w:rPr>
                <w:b/>
                <w:bCs/>
                <w:sz w:val="40"/>
                <w:szCs w:val="40"/>
              </w:rPr>
            </w:pPr>
          </w:p>
        </w:tc>
        <w:tc>
          <w:tcPr>
            <w:tcW w:w="1156" w:type="dxa"/>
          </w:tcPr>
          <w:p w14:paraId="4023082B" w14:textId="0EDF8C73" w:rsidR="00FC2059" w:rsidRDefault="00FC2059" w:rsidP="00617501">
            <w:pPr>
              <w:rPr>
                <w:b/>
                <w:bCs/>
                <w:sz w:val="40"/>
                <w:szCs w:val="40"/>
              </w:rPr>
            </w:pPr>
          </w:p>
        </w:tc>
        <w:tc>
          <w:tcPr>
            <w:tcW w:w="792" w:type="dxa"/>
          </w:tcPr>
          <w:p w14:paraId="5D428785" w14:textId="77777777" w:rsidR="00FC2059" w:rsidRDefault="00FC2059" w:rsidP="00617501">
            <w:pPr>
              <w:rPr>
                <w:b/>
                <w:bCs/>
                <w:sz w:val="40"/>
                <w:szCs w:val="40"/>
              </w:rPr>
            </w:pPr>
          </w:p>
        </w:tc>
      </w:tr>
      <w:tr w:rsidR="00FC2059" w14:paraId="69415BE3" w14:textId="0BC3A833" w:rsidTr="00FC2059">
        <w:tc>
          <w:tcPr>
            <w:tcW w:w="2050" w:type="dxa"/>
          </w:tcPr>
          <w:p w14:paraId="55CF26A3" w14:textId="77777777" w:rsidR="00FC2059" w:rsidRDefault="00FC2059" w:rsidP="00617501">
            <w:pPr>
              <w:rPr>
                <w:b/>
                <w:bCs/>
                <w:sz w:val="24"/>
                <w:szCs w:val="24"/>
              </w:rPr>
            </w:pPr>
            <w:r>
              <w:rPr>
                <w:b/>
                <w:bCs/>
                <w:sz w:val="24"/>
                <w:szCs w:val="24"/>
              </w:rPr>
              <w:t>WBK Münster</w:t>
            </w:r>
          </w:p>
          <w:p w14:paraId="1DA0CF00" w14:textId="3088CB7D" w:rsidR="00FC2059" w:rsidRPr="00B25416" w:rsidRDefault="00FC2059" w:rsidP="00617501">
            <w:pPr>
              <w:rPr>
                <w:b/>
                <w:bCs/>
                <w:sz w:val="24"/>
                <w:szCs w:val="24"/>
              </w:rPr>
            </w:pPr>
            <w:r>
              <w:rPr>
                <w:b/>
                <w:bCs/>
                <w:sz w:val="24"/>
                <w:szCs w:val="24"/>
              </w:rPr>
              <w:t>Abendgymnasium</w:t>
            </w:r>
          </w:p>
        </w:tc>
        <w:tc>
          <w:tcPr>
            <w:tcW w:w="1109" w:type="dxa"/>
          </w:tcPr>
          <w:p w14:paraId="3D31ECB3" w14:textId="77777777" w:rsidR="00FC2059" w:rsidRDefault="00FC2059" w:rsidP="00617501">
            <w:pPr>
              <w:rPr>
                <w:b/>
                <w:bCs/>
                <w:sz w:val="40"/>
                <w:szCs w:val="40"/>
              </w:rPr>
            </w:pPr>
          </w:p>
        </w:tc>
        <w:tc>
          <w:tcPr>
            <w:tcW w:w="1108" w:type="dxa"/>
          </w:tcPr>
          <w:p w14:paraId="3F525443" w14:textId="77777777" w:rsidR="00FC2059" w:rsidRDefault="00FC2059" w:rsidP="00617501">
            <w:pPr>
              <w:rPr>
                <w:b/>
                <w:bCs/>
                <w:sz w:val="40"/>
                <w:szCs w:val="40"/>
              </w:rPr>
            </w:pPr>
          </w:p>
        </w:tc>
        <w:tc>
          <w:tcPr>
            <w:tcW w:w="1053" w:type="dxa"/>
          </w:tcPr>
          <w:p w14:paraId="5F66B8BD" w14:textId="269209F1" w:rsidR="00FC2059" w:rsidRDefault="00FC2059" w:rsidP="00617501">
            <w:pPr>
              <w:rPr>
                <w:b/>
                <w:bCs/>
                <w:sz w:val="40"/>
                <w:szCs w:val="40"/>
              </w:rPr>
            </w:pPr>
            <w:r>
              <w:rPr>
                <w:b/>
                <w:bCs/>
                <w:sz w:val="40"/>
                <w:szCs w:val="40"/>
              </w:rPr>
              <w:t>0</w:t>
            </w:r>
          </w:p>
        </w:tc>
        <w:tc>
          <w:tcPr>
            <w:tcW w:w="1116" w:type="dxa"/>
          </w:tcPr>
          <w:p w14:paraId="547761E2" w14:textId="018827AD" w:rsidR="00FC2059" w:rsidRDefault="00FC2059" w:rsidP="00617501">
            <w:pPr>
              <w:rPr>
                <w:b/>
                <w:bCs/>
                <w:sz w:val="40"/>
                <w:szCs w:val="40"/>
              </w:rPr>
            </w:pPr>
          </w:p>
        </w:tc>
        <w:tc>
          <w:tcPr>
            <w:tcW w:w="942" w:type="dxa"/>
          </w:tcPr>
          <w:p w14:paraId="02F30940" w14:textId="4B9434AC" w:rsidR="00FC2059" w:rsidRDefault="00FC2059" w:rsidP="00617501">
            <w:pPr>
              <w:rPr>
                <w:b/>
                <w:bCs/>
                <w:sz w:val="40"/>
                <w:szCs w:val="40"/>
              </w:rPr>
            </w:pPr>
            <w:r>
              <w:rPr>
                <w:b/>
                <w:bCs/>
                <w:sz w:val="40"/>
                <w:szCs w:val="40"/>
              </w:rPr>
              <w:t>0</w:t>
            </w:r>
          </w:p>
        </w:tc>
        <w:tc>
          <w:tcPr>
            <w:tcW w:w="1258" w:type="dxa"/>
          </w:tcPr>
          <w:p w14:paraId="40B6902D" w14:textId="77777777" w:rsidR="00FC2059" w:rsidRDefault="00FC2059" w:rsidP="00617501">
            <w:pPr>
              <w:rPr>
                <w:b/>
                <w:bCs/>
                <w:sz w:val="40"/>
                <w:szCs w:val="40"/>
              </w:rPr>
            </w:pPr>
          </w:p>
        </w:tc>
        <w:tc>
          <w:tcPr>
            <w:tcW w:w="868" w:type="dxa"/>
          </w:tcPr>
          <w:p w14:paraId="4055AE33" w14:textId="55728128" w:rsidR="00FC2059" w:rsidRDefault="00FC2059" w:rsidP="00617501">
            <w:pPr>
              <w:rPr>
                <w:b/>
                <w:bCs/>
                <w:sz w:val="40"/>
                <w:szCs w:val="40"/>
              </w:rPr>
            </w:pPr>
            <w:r>
              <w:rPr>
                <w:b/>
                <w:bCs/>
                <w:sz w:val="40"/>
                <w:szCs w:val="40"/>
              </w:rPr>
              <w:t>0</w:t>
            </w:r>
          </w:p>
        </w:tc>
        <w:tc>
          <w:tcPr>
            <w:tcW w:w="971" w:type="dxa"/>
          </w:tcPr>
          <w:p w14:paraId="36C5E378" w14:textId="420120D7" w:rsidR="00FC2059" w:rsidRDefault="00FC2059" w:rsidP="00617501">
            <w:pPr>
              <w:rPr>
                <w:b/>
                <w:bCs/>
                <w:sz w:val="40"/>
                <w:szCs w:val="40"/>
              </w:rPr>
            </w:pPr>
            <w:r>
              <w:rPr>
                <w:b/>
                <w:bCs/>
                <w:sz w:val="40"/>
                <w:szCs w:val="40"/>
              </w:rPr>
              <w:t>0</w:t>
            </w:r>
          </w:p>
        </w:tc>
        <w:tc>
          <w:tcPr>
            <w:tcW w:w="976" w:type="dxa"/>
          </w:tcPr>
          <w:p w14:paraId="60B44A42" w14:textId="77777777" w:rsidR="00FC2059" w:rsidRDefault="00FC2059" w:rsidP="00617501">
            <w:pPr>
              <w:rPr>
                <w:b/>
                <w:bCs/>
                <w:sz w:val="40"/>
                <w:szCs w:val="40"/>
              </w:rPr>
            </w:pPr>
          </w:p>
        </w:tc>
        <w:tc>
          <w:tcPr>
            <w:tcW w:w="1104" w:type="dxa"/>
          </w:tcPr>
          <w:p w14:paraId="12A61C58" w14:textId="11C506D5" w:rsidR="00FC2059" w:rsidRDefault="00FC2059" w:rsidP="00617501">
            <w:pPr>
              <w:rPr>
                <w:b/>
                <w:bCs/>
                <w:sz w:val="40"/>
                <w:szCs w:val="40"/>
              </w:rPr>
            </w:pPr>
            <w:r>
              <w:rPr>
                <w:b/>
                <w:bCs/>
                <w:sz w:val="40"/>
                <w:szCs w:val="40"/>
              </w:rPr>
              <w:t>0</w:t>
            </w:r>
          </w:p>
        </w:tc>
        <w:tc>
          <w:tcPr>
            <w:tcW w:w="1156" w:type="dxa"/>
          </w:tcPr>
          <w:p w14:paraId="7F91B3BE" w14:textId="15C3C696" w:rsidR="00FC2059" w:rsidRDefault="00FC2059" w:rsidP="00617501">
            <w:pPr>
              <w:rPr>
                <w:b/>
                <w:bCs/>
                <w:sz w:val="40"/>
                <w:szCs w:val="40"/>
              </w:rPr>
            </w:pPr>
            <w:r>
              <w:rPr>
                <w:b/>
                <w:bCs/>
                <w:sz w:val="40"/>
                <w:szCs w:val="40"/>
              </w:rPr>
              <w:t>0</w:t>
            </w:r>
          </w:p>
        </w:tc>
        <w:tc>
          <w:tcPr>
            <w:tcW w:w="792" w:type="dxa"/>
          </w:tcPr>
          <w:p w14:paraId="67D10651" w14:textId="288F9683" w:rsidR="00FC2059" w:rsidRDefault="00FC2059" w:rsidP="00617501">
            <w:pPr>
              <w:rPr>
                <w:b/>
                <w:bCs/>
                <w:sz w:val="40"/>
                <w:szCs w:val="40"/>
              </w:rPr>
            </w:pPr>
            <w:r>
              <w:rPr>
                <w:b/>
                <w:bCs/>
                <w:sz w:val="40"/>
                <w:szCs w:val="40"/>
              </w:rPr>
              <w:t>0</w:t>
            </w:r>
          </w:p>
        </w:tc>
      </w:tr>
      <w:tr w:rsidR="00205040" w14:paraId="61036B3E" w14:textId="77777777" w:rsidTr="00FC2059">
        <w:tc>
          <w:tcPr>
            <w:tcW w:w="2050" w:type="dxa"/>
          </w:tcPr>
          <w:p w14:paraId="2A47E0AD" w14:textId="5E538BC0" w:rsidR="00205040" w:rsidRDefault="00205040" w:rsidP="00617501">
            <w:pPr>
              <w:rPr>
                <w:b/>
                <w:bCs/>
                <w:sz w:val="24"/>
                <w:szCs w:val="24"/>
              </w:rPr>
            </w:pPr>
            <w:r>
              <w:rPr>
                <w:b/>
                <w:bCs/>
                <w:sz w:val="24"/>
                <w:szCs w:val="24"/>
              </w:rPr>
              <w:t>Hittorf-Gymnasium MS</w:t>
            </w:r>
          </w:p>
        </w:tc>
        <w:tc>
          <w:tcPr>
            <w:tcW w:w="1109" w:type="dxa"/>
          </w:tcPr>
          <w:p w14:paraId="2283256A" w14:textId="77777777" w:rsidR="00205040" w:rsidRDefault="00205040" w:rsidP="00617501">
            <w:pPr>
              <w:rPr>
                <w:b/>
                <w:bCs/>
                <w:sz w:val="40"/>
                <w:szCs w:val="40"/>
              </w:rPr>
            </w:pPr>
          </w:p>
        </w:tc>
        <w:tc>
          <w:tcPr>
            <w:tcW w:w="1108" w:type="dxa"/>
          </w:tcPr>
          <w:p w14:paraId="1C3F21CF" w14:textId="77777777" w:rsidR="00205040" w:rsidRDefault="00205040" w:rsidP="00617501">
            <w:pPr>
              <w:rPr>
                <w:b/>
                <w:bCs/>
                <w:sz w:val="40"/>
                <w:szCs w:val="40"/>
              </w:rPr>
            </w:pPr>
          </w:p>
        </w:tc>
        <w:tc>
          <w:tcPr>
            <w:tcW w:w="1053" w:type="dxa"/>
          </w:tcPr>
          <w:p w14:paraId="3D00D4EC" w14:textId="46253165" w:rsidR="00205040" w:rsidRDefault="00205040" w:rsidP="00617501">
            <w:pPr>
              <w:rPr>
                <w:b/>
                <w:bCs/>
                <w:sz w:val="40"/>
                <w:szCs w:val="40"/>
              </w:rPr>
            </w:pPr>
            <w:r>
              <w:rPr>
                <w:b/>
                <w:bCs/>
                <w:sz w:val="40"/>
                <w:szCs w:val="40"/>
              </w:rPr>
              <w:t>0</w:t>
            </w:r>
          </w:p>
        </w:tc>
        <w:tc>
          <w:tcPr>
            <w:tcW w:w="1116" w:type="dxa"/>
          </w:tcPr>
          <w:p w14:paraId="63F52997" w14:textId="77777777" w:rsidR="00205040" w:rsidRDefault="00205040" w:rsidP="00617501">
            <w:pPr>
              <w:rPr>
                <w:b/>
                <w:bCs/>
                <w:sz w:val="40"/>
                <w:szCs w:val="40"/>
              </w:rPr>
            </w:pPr>
          </w:p>
        </w:tc>
        <w:tc>
          <w:tcPr>
            <w:tcW w:w="942" w:type="dxa"/>
          </w:tcPr>
          <w:p w14:paraId="4F49671D" w14:textId="77777777" w:rsidR="00205040" w:rsidRDefault="00205040" w:rsidP="00617501">
            <w:pPr>
              <w:rPr>
                <w:b/>
                <w:bCs/>
                <w:sz w:val="40"/>
                <w:szCs w:val="40"/>
              </w:rPr>
            </w:pPr>
          </w:p>
        </w:tc>
        <w:tc>
          <w:tcPr>
            <w:tcW w:w="1258" w:type="dxa"/>
          </w:tcPr>
          <w:p w14:paraId="4E059488" w14:textId="77777777" w:rsidR="00205040" w:rsidRDefault="00205040" w:rsidP="00617501">
            <w:pPr>
              <w:rPr>
                <w:b/>
                <w:bCs/>
                <w:sz w:val="40"/>
                <w:szCs w:val="40"/>
              </w:rPr>
            </w:pPr>
          </w:p>
        </w:tc>
        <w:tc>
          <w:tcPr>
            <w:tcW w:w="868" w:type="dxa"/>
          </w:tcPr>
          <w:p w14:paraId="47200CCF" w14:textId="77777777" w:rsidR="00205040" w:rsidRDefault="00205040" w:rsidP="00617501">
            <w:pPr>
              <w:rPr>
                <w:b/>
                <w:bCs/>
                <w:sz w:val="40"/>
                <w:szCs w:val="40"/>
              </w:rPr>
            </w:pPr>
          </w:p>
        </w:tc>
        <w:tc>
          <w:tcPr>
            <w:tcW w:w="971" w:type="dxa"/>
          </w:tcPr>
          <w:p w14:paraId="33982E27" w14:textId="77777777" w:rsidR="00205040" w:rsidRDefault="00205040" w:rsidP="00617501">
            <w:pPr>
              <w:rPr>
                <w:b/>
                <w:bCs/>
                <w:sz w:val="40"/>
                <w:szCs w:val="40"/>
              </w:rPr>
            </w:pPr>
          </w:p>
        </w:tc>
        <w:tc>
          <w:tcPr>
            <w:tcW w:w="976" w:type="dxa"/>
          </w:tcPr>
          <w:p w14:paraId="702F568C" w14:textId="77777777" w:rsidR="00205040" w:rsidRDefault="00205040" w:rsidP="00617501">
            <w:pPr>
              <w:rPr>
                <w:b/>
                <w:bCs/>
                <w:sz w:val="40"/>
                <w:szCs w:val="40"/>
              </w:rPr>
            </w:pPr>
          </w:p>
        </w:tc>
        <w:tc>
          <w:tcPr>
            <w:tcW w:w="1104" w:type="dxa"/>
          </w:tcPr>
          <w:p w14:paraId="63182488" w14:textId="77777777" w:rsidR="00205040" w:rsidRDefault="00205040" w:rsidP="00617501">
            <w:pPr>
              <w:rPr>
                <w:b/>
                <w:bCs/>
                <w:sz w:val="40"/>
                <w:szCs w:val="40"/>
              </w:rPr>
            </w:pPr>
          </w:p>
        </w:tc>
        <w:tc>
          <w:tcPr>
            <w:tcW w:w="1156" w:type="dxa"/>
          </w:tcPr>
          <w:p w14:paraId="303E4FFF" w14:textId="77777777" w:rsidR="00205040" w:rsidRDefault="00205040" w:rsidP="00617501">
            <w:pPr>
              <w:rPr>
                <w:b/>
                <w:bCs/>
                <w:sz w:val="40"/>
                <w:szCs w:val="40"/>
              </w:rPr>
            </w:pPr>
          </w:p>
        </w:tc>
        <w:tc>
          <w:tcPr>
            <w:tcW w:w="792" w:type="dxa"/>
          </w:tcPr>
          <w:p w14:paraId="618FB443" w14:textId="77777777" w:rsidR="00205040" w:rsidRDefault="00205040" w:rsidP="00617501">
            <w:pPr>
              <w:rPr>
                <w:b/>
                <w:bCs/>
                <w:sz w:val="40"/>
                <w:szCs w:val="40"/>
              </w:rPr>
            </w:pPr>
          </w:p>
        </w:tc>
      </w:tr>
    </w:tbl>
    <w:p w14:paraId="2633D3E7" w14:textId="167D113E" w:rsidR="006474B8" w:rsidRPr="00617501" w:rsidRDefault="00617501">
      <w:pPr>
        <w:rPr>
          <w:rFonts w:ascii="Segoe UI" w:hAnsi="Segoe UI" w:cs="Segoe UI"/>
          <w:b/>
          <w:bCs/>
          <w:color w:val="000000"/>
          <w:sz w:val="28"/>
          <w:szCs w:val="28"/>
          <w:u w:val="single"/>
        </w:rPr>
      </w:pPr>
      <w:r w:rsidRPr="00617501">
        <w:rPr>
          <w:rFonts w:ascii="Segoe UI" w:hAnsi="Segoe UI" w:cs="Segoe UI"/>
          <w:b/>
          <w:bCs/>
          <w:color w:val="000000"/>
          <w:sz w:val="28"/>
          <w:szCs w:val="28"/>
          <w:u w:val="single"/>
        </w:rPr>
        <w:t>Änderungsanträge der Schulen</w:t>
      </w:r>
      <w:r>
        <w:rPr>
          <w:rFonts w:ascii="Segoe UI" w:hAnsi="Segoe UI" w:cs="Segoe UI"/>
          <w:b/>
          <w:bCs/>
          <w:color w:val="000000"/>
          <w:sz w:val="28"/>
          <w:szCs w:val="28"/>
          <w:u w:val="single"/>
        </w:rPr>
        <w:t xml:space="preserve">                                                               </w:t>
      </w:r>
      <w:r w:rsidR="00632029">
        <w:rPr>
          <w:rFonts w:ascii="Segoe UI" w:hAnsi="Segoe UI" w:cs="Segoe UI"/>
          <w:b/>
          <w:bCs/>
          <w:color w:val="000000"/>
          <w:sz w:val="28"/>
          <w:szCs w:val="28"/>
          <w:u w:val="single"/>
        </w:rPr>
        <w:t xml:space="preserve">                  </w:t>
      </w:r>
      <w:r w:rsidR="00374D1E">
        <w:rPr>
          <w:rFonts w:ascii="Segoe UI" w:hAnsi="Segoe UI" w:cs="Segoe UI"/>
          <w:b/>
          <w:bCs/>
          <w:color w:val="000000"/>
          <w:sz w:val="28"/>
          <w:szCs w:val="28"/>
          <w:u w:val="single"/>
        </w:rPr>
        <w:t xml:space="preserve">                   </w:t>
      </w:r>
      <w:r w:rsidR="00632029">
        <w:rPr>
          <w:rFonts w:ascii="Segoe UI" w:hAnsi="Segoe UI" w:cs="Segoe UI"/>
          <w:b/>
          <w:bCs/>
          <w:color w:val="000000"/>
          <w:sz w:val="28"/>
          <w:szCs w:val="28"/>
          <w:u w:val="single"/>
        </w:rPr>
        <w:t xml:space="preserve"> </w:t>
      </w:r>
      <w:r>
        <w:rPr>
          <w:rFonts w:ascii="Segoe UI" w:hAnsi="Segoe UI" w:cs="Segoe UI"/>
          <w:b/>
          <w:bCs/>
          <w:color w:val="000000"/>
          <w:sz w:val="28"/>
          <w:szCs w:val="28"/>
          <w:u w:val="single"/>
        </w:rPr>
        <w:t xml:space="preserve">Stand: </w:t>
      </w:r>
      <w:r w:rsidR="00374D1E">
        <w:rPr>
          <w:rFonts w:ascii="Segoe UI" w:hAnsi="Segoe UI" w:cs="Segoe UI"/>
          <w:b/>
          <w:bCs/>
          <w:color w:val="000000"/>
          <w:sz w:val="28"/>
          <w:szCs w:val="28"/>
          <w:u w:val="single"/>
        </w:rPr>
        <w:t>10</w:t>
      </w:r>
      <w:r w:rsidR="00632029">
        <w:rPr>
          <w:rFonts w:ascii="Segoe UI" w:hAnsi="Segoe UI" w:cs="Segoe UI"/>
          <w:b/>
          <w:bCs/>
          <w:color w:val="000000"/>
          <w:sz w:val="28"/>
          <w:szCs w:val="28"/>
          <w:u w:val="single"/>
        </w:rPr>
        <w:t>.09.2021</w:t>
      </w:r>
    </w:p>
    <w:p w14:paraId="2ADD3D6D" w14:textId="77777777" w:rsidR="00617501" w:rsidRDefault="00617501">
      <w:pPr>
        <w:rPr>
          <w:rFonts w:ascii="Segoe UI" w:hAnsi="Segoe UI" w:cs="Segoe UI"/>
          <w:b/>
          <w:bCs/>
          <w:color w:val="000000"/>
          <w:sz w:val="28"/>
          <w:szCs w:val="28"/>
          <w:u w:val="single"/>
        </w:rPr>
      </w:pPr>
    </w:p>
    <w:p w14:paraId="4CB74655" w14:textId="69BDA12D" w:rsidR="00617501" w:rsidRPr="00617501" w:rsidRDefault="00617501">
      <w:pPr>
        <w:rPr>
          <w:rFonts w:ascii="Segoe UI" w:hAnsi="Segoe UI" w:cs="Segoe UI"/>
          <w:b/>
          <w:bCs/>
          <w:color w:val="000000"/>
          <w:sz w:val="28"/>
          <w:szCs w:val="28"/>
          <w:u w:val="single"/>
        </w:rPr>
      </w:pPr>
      <w:r w:rsidRPr="00617501">
        <w:rPr>
          <w:rFonts w:ascii="Segoe UI" w:hAnsi="Segoe UI" w:cs="Segoe UI"/>
          <w:b/>
          <w:bCs/>
          <w:color w:val="000000"/>
          <w:sz w:val="28"/>
          <w:szCs w:val="28"/>
          <w:u w:val="single"/>
        </w:rPr>
        <w:t>Begründungen:</w:t>
      </w:r>
    </w:p>
    <w:p w14:paraId="04274C32" w14:textId="38DD6B2C" w:rsidR="006474B8" w:rsidRPr="006474B8" w:rsidRDefault="006474B8">
      <w:pPr>
        <w:rPr>
          <w:rFonts w:ascii="Segoe UI" w:hAnsi="Segoe UI" w:cs="Segoe UI"/>
          <w:b/>
          <w:bCs/>
          <w:color w:val="000000"/>
          <w:u w:val="single"/>
        </w:rPr>
      </w:pPr>
      <w:r w:rsidRPr="006474B8">
        <w:rPr>
          <w:rFonts w:ascii="Segoe UI" w:hAnsi="Segoe UI" w:cs="Segoe UI"/>
          <w:b/>
          <w:bCs/>
          <w:color w:val="000000"/>
          <w:u w:val="single"/>
        </w:rPr>
        <w:t>Schlaun-Gymnasium</w:t>
      </w:r>
      <w:r>
        <w:rPr>
          <w:rFonts w:ascii="Segoe UI" w:hAnsi="Segoe UI" w:cs="Segoe UI"/>
          <w:b/>
          <w:bCs/>
          <w:color w:val="000000"/>
          <w:u w:val="single"/>
        </w:rPr>
        <w:t xml:space="preserve">, </w:t>
      </w:r>
      <w:r w:rsidR="00632029">
        <w:rPr>
          <w:rFonts w:ascii="Segoe UI" w:hAnsi="Segoe UI" w:cs="Segoe UI"/>
          <w:b/>
          <w:bCs/>
          <w:color w:val="000000"/>
          <w:u w:val="single"/>
        </w:rPr>
        <w:t xml:space="preserve">MS, </w:t>
      </w:r>
      <w:proofErr w:type="gramStart"/>
      <w:r>
        <w:rPr>
          <w:rFonts w:ascii="Segoe UI" w:hAnsi="Segoe UI" w:cs="Segoe UI"/>
          <w:b/>
          <w:bCs/>
          <w:color w:val="000000"/>
          <w:u w:val="single"/>
        </w:rPr>
        <w:t xml:space="preserve">Mail </w:t>
      </w:r>
      <w:r w:rsidRPr="006474B8">
        <w:rPr>
          <w:rFonts w:ascii="Segoe UI" w:hAnsi="Segoe UI" w:cs="Segoe UI"/>
          <w:b/>
          <w:bCs/>
          <w:color w:val="000000"/>
          <w:u w:val="single"/>
        </w:rPr>
        <w:t xml:space="preserve"> 20.08.2021</w:t>
      </w:r>
      <w:proofErr w:type="gramEnd"/>
    </w:p>
    <w:p w14:paraId="1946F4C3" w14:textId="0164C865" w:rsidR="004A471A" w:rsidRDefault="006474B8">
      <w:pPr>
        <w:rPr>
          <w:rFonts w:ascii="Segoe UI" w:hAnsi="Segoe UI" w:cs="Segoe UI"/>
          <w:color w:val="000000"/>
          <w:sz w:val="20"/>
          <w:szCs w:val="20"/>
        </w:rPr>
      </w:pPr>
      <w:r>
        <w:rPr>
          <w:rFonts w:ascii="Segoe UI" w:hAnsi="Segoe UI" w:cs="Segoe UI"/>
          <w:color w:val="000000"/>
          <w:sz w:val="20"/>
          <w:szCs w:val="20"/>
        </w:rPr>
        <w:t>Sehr geehrter Herr Nesselbosch,</w:t>
      </w:r>
      <w:r>
        <w:rPr>
          <w:rFonts w:ascii="Segoe UI" w:hAnsi="Segoe UI" w:cs="Segoe UI"/>
          <w:color w:val="000000"/>
          <w:sz w:val="20"/>
          <w:szCs w:val="20"/>
        </w:rPr>
        <w:br/>
        <w:t>liebe Sabine,</w:t>
      </w:r>
      <w:r>
        <w:rPr>
          <w:rFonts w:ascii="Segoe UI" w:hAnsi="Segoe UI" w:cs="Segoe UI"/>
          <w:color w:val="000000"/>
          <w:sz w:val="20"/>
          <w:szCs w:val="20"/>
        </w:rPr>
        <w:br/>
      </w:r>
      <w:r>
        <w:rPr>
          <w:rFonts w:ascii="Segoe UI" w:hAnsi="Segoe UI" w:cs="Segoe UI"/>
          <w:color w:val="000000"/>
          <w:sz w:val="20"/>
          <w:szCs w:val="20"/>
        </w:rPr>
        <w:br/>
        <w:t>Frau Langenberg bittet mich um die Kommunikation folgender Fächersperrungen bzw. der Herabsetzung folgender Kapazitäten:</w:t>
      </w:r>
      <w:r>
        <w:rPr>
          <w:rFonts w:ascii="Segoe UI" w:hAnsi="Segoe UI" w:cs="Segoe UI"/>
          <w:color w:val="000000"/>
          <w:sz w:val="20"/>
          <w:szCs w:val="20"/>
        </w:rPr>
        <w:br/>
        <w:t>- Italienisch wird am Schlaun nicht mehr angeboten</w:t>
      </w:r>
      <w:r>
        <w:rPr>
          <w:rFonts w:ascii="Segoe UI" w:hAnsi="Segoe UI" w:cs="Segoe UI"/>
          <w:color w:val="000000"/>
          <w:sz w:val="20"/>
          <w:szCs w:val="20"/>
        </w:rPr>
        <w:br/>
        <w:t>- Informatik wird von nur einer Lehrkraft erteilt, die schulisch bereits sehr stark eingebunden ist. Ich habe die Kapazität auf null gesetzt</w:t>
      </w:r>
      <w:r>
        <w:rPr>
          <w:rFonts w:ascii="Segoe UI" w:hAnsi="Segoe UI" w:cs="Segoe UI"/>
          <w:color w:val="000000"/>
          <w:sz w:val="20"/>
          <w:szCs w:val="20"/>
        </w:rPr>
        <w:br/>
        <w:t>- In Spanisch wird aktuell eine Referendarin ausgebildet, die die bereits sehr geringen Kapazitäten des Fachbereichs bindet. Frau Langenberg bittet um Aussetzung der Ausbildung im PS für den Durchgang 02/22</w:t>
      </w:r>
      <w:r>
        <w:rPr>
          <w:rFonts w:ascii="Segoe UI" w:hAnsi="Segoe UI" w:cs="Segoe UI"/>
          <w:color w:val="000000"/>
          <w:sz w:val="20"/>
          <w:szCs w:val="20"/>
        </w:rPr>
        <w:br/>
        <w:t>- Aufgrund unklarer Personallage Physik bitte auf 0 setzen</w:t>
      </w:r>
      <w:r>
        <w:rPr>
          <w:rFonts w:ascii="Segoe UI" w:hAnsi="Segoe UI" w:cs="Segoe UI"/>
          <w:color w:val="000000"/>
          <w:sz w:val="20"/>
          <w:szCs w:val="20"/>
        </w:rPr>
        <w:br/>
        <w:t>- Aufgrund unklarer Personallage Biologie und Geschichte bitte auf 1 reduzieren</w:t>
      </w:r>
      <w:r>
        <w:rPr>
          <w:rFonts w:ascii="Segoe UI" w:hAnsi="Segoe UI" w:cs="Segoe UI"/>
          <w:color w:val="000000"/>
          <w:sz w:val="20"/>
          <w:szCs w:val="20"/>
        </w:rPr>
        <w:br/>
        <w:t>- Sport kann hingegen gern in der Kapazität auf zwei erhöht werden</w:t>
      </w:r>
      <w:r>
        <w:rPr>
          <w:rFonts w:ascii="Segoe UI" w:hAnsi="Segoe UI" w:cs="Segoe UI"/>
          <w:color w:val="000000"/>
          <w:sz w:val="20"/>
          <w:szCs w:val="20"/>
        </w:rPr>
        <w:br/>
      </w:r>
      <w:r>
        <w:rPr>
          <w:rFonts w:ascii="Segoe UI" w:hAnsi="Segoe UI" w:cs="Segoe UI"/>
          <w:color w:val="000000"/>
          <w:sz w:val="20"/>
          <w:szCs w:val="20"/>
        </w:rPr>
        <w:br/>
        <w:t>Ich bitte die Umstände zu entschuldigen und bedanke mich für Ihre und deine Hilfe.</w:t>
      </w:r>
      <w:r>
        <w:rPr>
          <w:rFonts w:ascii="Segoe UI" w:hAnsi="Segoe UI" w:cs="Segoe UI"/>
          <w:color w:val="000000"/>
          <w:sz w:val="20"/>
          <w:szCs w:val="20"/>
        </w:rPr>
        <w:br/>
        <w:t>Ein schönes Wochenende.</w:t>
      </w:r>
      <w:r>
        <w:rPr>
          <w:rFonts w:ascii="Segoe UI" w:hAnsi="Segoe UI" w:cs="Segoe UI"/>
          <w:color w:val="000000"/>
          <w:sz w:val="20"/>
          <w:szCs w:val="20"/>
        </w:rPr>
        <w:br/>
        <w:t>Herzliche Grüße</w:t>
      </w:r>
      <w:r>
        <w:rPr>
          <w:rFonts w:ascii="Segoe UI" w:hAnsi="Segoe UI" w:cs="Segoe UI"/>
          <w:color w:val="000000"/>
          <w:sz w:val="20"/>
          <w:szCs w:val="20"/>
        </w:rPr>
        <w:br/>
        <w:t>Maximilian Müller</w:t>
      </w:r>
    </w:p>
    <w:p w14:paraId="12687421" w14:textId="4C3BDAA0" w:rsidR="006474B8" w:rsidRPr="006474B8" w:rsidRDefault="006474B8">
      <w:pPr>
        <w:rPr>
          <w:rFonts w:ascii="Segoe UI" w:hAnsi="Segoe UI" w:cs="Segoe UI"/>
          <w:b/>
          <w:bCs/>
          <w:color w:val="000000"/>
          <w:u w:val="single"/>
        </w:rPr>
      </w:pPr>
    </w:p>
    <w:p w14:paraId="2F3EF9CA" w14:textId="34A75859" w:rsidR="006474B8" w:rsidRDefault="006474B8">
      <w:pPr>
        <w:rPr>
          <w:rFonts w:ascii="Segoe UI" w:hAnsi="Segoe UI" w:cs="Segoe UI"/>
          <w:b/>
          <w:bCs/>
          <w:color w:val="000000"/>
          <w:u w:val="single"/>
        </w:rPr>
      </w:pPr>
      <w:r w:rsidRPr="006474B8">
        <w:rPr>
          <w:rFonts w:ascii="Segoe UI" w:hAnsi="Segoe UI" w:cs="Segoe UI"/>
          <w:b/>
          <w:bCs/>
          <w:color w:val="000000"/>
          <w:u w:val="single"/>
        </w:rPr>
        <w:t xml:space="preserve">Pascal-Gymnasium, </w:t>
      </w:r>
      <w:r w:rsidR="00632029">
        <w:rPr>
          <w:rFonts w:ascii="Segoe UI" w:hAnsi="Segoe UI" w:cs="Segoe UI"/>
          <w:b/>
          <w:bCs/>
          <w:color w:val="000000"/>
          <w:u w:val="single"/>
        </w:rPr>
        <w:t xml:space="preserve">MS, </w:t>
      </w:r>
      <w:r w:rsidRPr="006474B8">
        <w:rPr>
          <w:rFonts w:ascii="Segoe UI" w:hAnsi="Segoe UI" w:cs="Segoe UI"/>
          <w:b/>
          <w:bCs/>
          <w:color w:val="000000"/>
          <w:u w:val="single"/>
        </w:rPr>
        <w:t>Telefonat 24.08.2021</w:t>
      </w:r>
    </w:p>
    <w:p w14:paraId="00E9F853" w14:textId="41662EF8" w:rsidR="006474B8" w:rsidRPr="006474B8" w:rsidRDefault="006474B8" w:rsidP="006474B8">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Zusammenfassung:</w:t>
      </w:r>
      <w:r w:rsidRPr="006474B8">
        <w:rPr>
          <w:rFonts w:ascii="Calibri" w:eastAsia="Times New Roman" w:hAnsi="Calibri" w:cs="Times New Roman"/>
          <w:color w:val="000000"/>
          <w:lang w:eastAsia="de-DE"/>
        </w:rPr>
        <w:t> </w:t>
      </w:r>
    </w:p>
    <w:p w14:paraId="2AE8490B" w14:textId="77777777" w:rsidR="006474B8" w:rsidRPr="006474B8" w:rsidRDefault="006474B8" w:rsidP="006474B8">
      <w:pPr>
        <w:spacing w:after="0" w:line="240" w:lineRule="auto"/>
        <w:rPr>
          <w:rFonts w:ascii="Calibri" w:eastAsia="Times New Roman" w:hAnsi="Calibri" w:cs="Times New Roman"/>
          <w:color w:val="000000"/>
          <w:lang w:eastAsia="de-DE"/>
        </w:rPr>
      </w:pPr>
      <w:r w:rsidRPr="006474B8">
        <w:rPr>
          <w:rFonts w:ascii="Calibri" w:eastAsia="Times New Roman" w:hAnsi="Calibri" w:cs="Times New Roman"/>
          <w:color w:val="000000"/>
          <w:lang w:eastAsia="de-DE"/>
        </w:rPr>
        <w:t xml:space="preserve">Latein und Italienisch – Diese Fächer hat das Pascal schon häufiger gesperrt. Italienisch läuft dort nur rudimentär mit einer einzigen Lehrkraft in nur sehr wenigen Jahrgangstufen. In Latein verhält es sich ähnlich, mehrere Jahrgangstufen haben gar kein Latein (da die Schule einen Schwerpunkt auf Französisch legt). Die Fächersperrung in diesen beiden Fächern </w:t>
      </w:r>
      <w:proofErr w:type="gramStart"/>
      <w:r w:rsidRPr="006474B8">
        <w:rPr>
          <w:rFonts w:ascii="Calibri" w:eastAsia="Times New Roman" w:hAnsi="Calibri" w:cs="Times New Roman"/>
          <w:color w:val="000000"/>
          <w:lang w:eastAsia="de-DE"/>
        </w:rPr>
        <w:t>wird sozusagen</w:t>
      </w:r>
      <w:proofErr w:type="gramEnd"/>
      <w:r w:rsidRPr="006474B8">
        <w:rPr>
          <w:rFonts w:ascii="Calibri" w:eastAsia="Times New Roman" w:hAnsi="Calibri" w:cs="Times New Roman"/>
          <w:color w:val="000000"/>
          <w:lang w:eastAsia="de-DE"/>
        </w:rPr>
        <w:t xml:space="preserve"> fortgeführt.</w:t>
      </w:r>
    </w:p>
    <w:p w14:paraId="2C46EA03" w14:textId="77777777" w:rsidR="006474B8" w:rsidRPr="006474B8" w:rsidRDefault="006474B8" w:rsidP="006474B8">
      <w:pPr>
        <w:spacing w:after="0" w:line="240" w:lineRule="auto"/>
        <w:rPr>
          <w:rFonts w:ascii="Calibri" w:eastAsia="Times New Roman" w:hAnsi="Calibri" w:cs="Times New Roman"/>
          <w:color w:val="000000"/>
          <w:lang w:eastAsia="de-DE"/>
        </w:rPr>
      </w:pPr>
      <w:r w:rsidRPr="006474B8">
        <w:rPr>
          <w:rFonts w:ascii="Calibri" w:eastAsia="Times New Roman" w:hAnsi="Calibri" w:cs="Times New Roman"/>
          <w:color w:val="000000"/>
          <w:lang w:eastAsia="de-DE"/>
        </w:rPr>
        <w:lastRenderedPageBreak/>
        <w:t>Spanisch – Derzeit gibt es zwei LAA mit Spanisch am Pascal und insgesamt eher wenige Kurse in wenigen Jahrgangstufen. Die beiden LAA werden auch im Februar 2022 noch am Pascal sein und dort noch jeweils SU-Kurse haben, so dass von den insgesamt wenigen Kursen noch weniger für Begleitung im PS zur Verfügung stehen.</w:t>
      </w:r>
    </w:p>
    <w:p w14:paraId="5D632E71" w14:textId="4CCCC526" w:rsidR="006474B8" w:rsidRDefault="006474B8">
      <w:pPr>
        <w:rPr>
          <w:b/>
          <w:bCs/>
          <w:u w:val="single"/>
        </w:rPr>
      </w:pPr>
    </w:p>
    <w:p w14:paraId="66B41A3E" w14:textId="40BEDAAA" w:rsidR="001E450F" w:rsidRDefault="001E450F">
      <w:pPr>
        <w:rPr>
          <w:b/>
          <w:bCs/>
          <w:u w:val="single"/>
        </w:rPr>
      </w:pPr>
      <w:r>
        <w:rPr>
          <w:b/>
          <w:bCs/>
          <w:u w:val="single"/>
        </w:rPr>
        <w:t>Thomas-Morus-Gymnasium Oelde, Mail 25.08.2021</w:t>
      </w:r>
    </w:p>
    <w:p w14:paraId="0677E707" w14:textId="77777777" w:rsidR="001E450F" w:rsidRPr="001E450F" w:rsidRDefault="001E450F" w:rsidP="001E450F">
      <w:pPr>
        <w:spacing w:after="0" w:line="240" w:lineRule="auto"/>
        <w:rPr>
          <w:rFonts w:ascii="Segoe UI" w:eastAsia="Times New Roman" w:hAnsi="Segoe UI" w:cs="Segoe UI"/>
          <w:color w:val="000000"/>
          <w:sz w:val="20"/>
          <w:szCs w:val="20"/>
          <w:lang w:eastAsia="de-DE"/>
        </w:rPr>
      </w:pPr>
      <w:r w:rsidRPr="001E450F">
        <w:rPr>
          <w:rFonts w:ascii="Segoe UI" w:eastAsia="Times New Roman" w:hAnsi="Segoe UI" w:cs="Segoe UI"/>
          <w:color w:val="000000"/>
          <w:sz w:val="20"/>
          <w:szCs w:val="20"/>
          <w:lang w:eastAsia="de-DE"/>
        </w:rPr>
        <w:t>Liebe Prabas,</w:t>
      </w:r>
    </w:p>
    <w:p w14:paraId="40E6AF84" w14:textId="77777777" w:rsidR="001E450F" w:rsidRPr="001E450F" w:rsidRDefault="001E450F" w:rsidP="001E450F">
      <w:pPr>
        <w:spacing w:after="0" w:line="240" w:lineRule="auto"/>
        <w:rPr>
          <w:rFonts w:ascii="Segoe UI" w:eastAsia="Times New Roman" w:hAnsi="Segoe UI" w:cs="Segoe UI"/>
          <w:color w:val="000000"/>
          <w:sz w:val="20"/>
          <w:szCs w:val="20"/>
          <w:lang w:eastAsia="de-DE"/>
        </w:rPr>
      </w:pPr>
    </w:p>
    <w:p w14:paraId="6CE828BA" w14:textId="77777777" w:rsidR="001E450F" w:rsidRPr="001E450F" w:rsidRDefault="001E450F" w:rsidP="001E450F">
      <w:pPr>
        <w:spacing w:after="0" w:line="240" w:lineRule="auto"/>
        <w:rPr>
          <w:rFonts w:ascii="Segoe UI" w:eastAsia="Times New Roman" w:hAnsi="Segoe UI" w:cs="Segoe UI"/>
          <w:color w:val="000000"/>
          <w:sz w:val="20"/>
          <w:szCs w:val="20"/>
          <w:lang w:eastAsia="de-DE"/>
        </w:rPr>
      </w:pPr>
      <w:r w:rsidRPr="001E450F">
        <w:rPr>
          <w:rFonts w:ascii="Segoe UI" w:eastAsia="Times New Roman" w:hAnsi="Segoe UI" w:cs="Segoe UI"/>
          <w:color w:val="000000"/>
          <w:sz w:val="20"/>
          <w:szCs w:val="20"/>
          <w:lang w:eastAsia="de-DE"/>
        </w:rPr>
        <w:t>ich habe für das TMG die Schuldaten überprüft und in Absprache mit Herrn Hermeier die Fächer Italienisch und Informatik gesperrt.</w:t>
      </w:r>
    </w:p>
    <w:p w14:paraId="216F563E" w14:textId="77777777" w:rsidR="001E450F" w:rsidRPr="001E450F" w:rsidRDefault="001E450F" w:rsidP="001E450F">
      <w:pPr>
        <w:spacing w:after="0" w:line="240" w:lineRule="auto"/>
        <w:rPr>
          <w:rFonts w:ascii="Segoe UI" w:eastAsia="Times New Roman" w:hAnsi="Segoe UI" w:cs="Segoe UI"/>
          <w:color w:val="000000"/>
          <w:sz w:val="20"/>
          <w:szCs w:val="20"/>
          <w:lang w:eastAsia="de-DE"/>
        </w:rPr>
      </w:pPr>
      <w:r w:rsidRPr="001E450F">
        <w:rPr>
          <w:rFonts w:ascii="Segoe UI" w:eastAsia="Times New Roman" w:hAnsi="Segoe UI" w:cs="Segoe UI"/>
          <w:color w:val="000000"/>
          <w:sz w:val="20"/>
          <w:szCs w:val="20"/>
          <w:lang w:eastAsia="de-DE"/>
        </w:rPr>
        <w:t xml:space="preserve">Italienisch wird nicht mehr unterrichtet und Informatik ist in diesem Halbjahr erst in der Jahrgangsstufe 6 gestartet. </w:t>
      </w:r>
    </w:p>
    <w:p w14:paraId="474C46F0" w14:textId="77777777" w:rsidR="001E450F" w:rsidRPr="001E450F" w:rsidRDefault="001E450F" w:rsidP="001E450F">
      <w:pPr>
        <w:spacing w:after="0" w:line="240" w:lineRule="auto"/>
        <w:rPr>
          <w:rFonts w:ascii="Segoe UI" w:eastAsia="Times New Roman" w:hAnsi="Segoe UI" w:cs="Segoe UI"/>
          <w:color w:val="000000"/>
          <w:sz w:val="20"/>
          <w:szCs w:val="20"/>
          <w:lang w:eastAsia="de-DE"/>
        </w:rPr>
      </w:pPr>
    </w:p>
    <w:p w14:paraId="544A4ACA" w14:textId="77777777" w:rsidR="001E450F" w:rsidRPr="001E450F" w:rsidRDefault="001E450F" w:rsidP="001E450F">
      <w:pPr>
        <w:spacing w:after="0" w:line="240" w:lineRule="auto"/>
        <w:rPr>
          <w:rFonts w:ascii="Segoe UI" w:eastAsia="Times New Roman" w:hAnsi="Segoe UI" w:cs="Segoe UI"/>
          <w:color w:val="000000"/>
          <w:sz w:val="20"/>
          <w:szCs w:val="20"/>
          <w:lang w:eastAsia="de-DE"/>
        </w:rPr>
      </w:pPr>
      <w:r w:rsidRPr="001E450F">
        <w:rPr>
          <w:rFonts w:ascii="Segoe UI" w:eastAsia="Times New Roman" w:hAnsi="Segoe UI" w:cs="Segoe UI"/>
          <w:color w:val="000000"/>
          <w:sz w:val="20"/>
          <w:szCs w:val="20"/>
          <w:lang w:eastAsia="de-DE"/>
        </w:rPr>
        <w:t>Viele Grüße</w:t>
      </w:r>
    </w:p>
    <w:p w14:paraId="41240CE9" w14:textId="77777777" w:rsidR="001E450F" w:rsidRPr="001E450F" w:rsidRDefault="001E450F" w:rsidP="001E450F">
      <w:pPr>
        <w:spacing w:after="0" w:line="240" w:lineRule="auto"/>
        <w:rPr>
          <w:rFonts w:ascii="Segoe UI" w:eastAsia="Times New Roman" w:hAnsi="Segoe UI" w:cs="Segoe UI"/>
          <w:color w:val="000000"/>
          <w:sz w:val="20"/>
          <w:szCs w:val="20"/>
          <w:lang w:eastAsia="de-DE"/>
        </w:rPr>
      </w:pPr>
      <w:r w:rsidRPr="001E450F">
        <w:rPr>
          <w:rFonts w:ascii="Segoe UI" w:eastAsia="Times New Roman" w:hAnsi="Segoe UI" w:cs="Segoe UI"/>
          <w:color w:val="000000"/>
          <w:sz w:val="20"/>
          <w:szCs w:val="20"/>
          <w:lang w:eastAsia="de-DE"/>
        </w:rPr>
        <w:t>Lena Wattenberg</w:t>
      </w:r>
    </w:p>
    <w:p w14:paraId="41B29EEC" w14:textId="5C39BF47" w:rsidR="001E450F" w:rsidRDefault="001E450F">
      <w:pPr>
        <w:rPr>
          <w:b/>
          <w:bCs/>
          <w:u w:val="single"/>
        </w:rPr>
      </w:pPr>
    </w:p>
    <w:p w14:paraId="2E6BFA8F" w14:textId="334C92B0" w:rsidR="00632029" w:rsidRDefault="00632029">
      <w:pPr>
        <w:rPr>
          <w:b/>
          <w:bCs/>
          <w:u w:val="single"/>
        </w:rPr>
      </w:pPr>
      <w:r>
        <w:rPr>
          <w:b/>
          <w:bCs/>
          <w:u w:val="single"/>
        </w:rPr>
        <w:t>Rats-Gymnasium, MS</w:t>
      </w:r>
      <w:proofErr w:type="gramStart"/>
      <w:r>
        <w:rPr>
          <w:b/>
          <w:bCs/>
          <w:u w:val="single"/>
        </w:rPr>
        <w:t>,  30.08.2021</w:t>
      </w:r>
      <w:proofErr w:type="gramEnd"/>
    </w:p>
    <w:p w14:paraId="0D0A4018" w14:textId="77777777" w:rsidR="00632029" w:rsidRPr="00632029" w:rsidRDefault="00632029" w:rsidP="00632029">
      <w:pPr>
        <w:spacing w:after="0" w:line="240" w:lineRule="auto"/>
        <w:rPr>
          <w:rFonts w:ascii="Segoe UI" w:eastAsia="Times New Roman" w:hAnsi="Segoe UI" w:cs="Segoe UI"/>
          <w:color w:val="000000"/>
          <w:sz w:val="20"/>
          <w:szCs w:val="20"/>
          <w:lang w:eastAsia="de-DE"/>
        </w:rPr>
      </w:pPr>
      <w:r w:rsidRPr="00632029">
        <w:rPr>
          <w:rFonts w:ascii="Segoe UI" w:eastAsia="Times New Roman" w:hAnsi="Segoe UI" w:cs="Segoe UI"/>
          <w:color w:val="000000"/>
          <w:sz w:val="20"/>
          <w:szCs w:val="20"/>
          <w:lang w:eastAsia="de-DE"/>
        </w:rPr>
        <w:t>Liebe Frau Badde, lieber Herr Nesselbosch,</w:t>
      </w:r>
    </w:p>
    <w:p w14:paraId="5D4986F3" w14:textId="77777777" w:rsidR="00632029" w:rsidRPr="00632029" w:rsidRDefault="00632029" w:rsidP="00632029">
      <w:pPr>
        <w:spacing w:after="0" w:line="240" w:lineRule="auto"/>
        <w:rPr>
          <w:rFonts w:ascii="Segoe UI" w:eastAsia="Times New Roman" w:hAnsi="Segoe UI" w:cs="Segoe UI"/>
          <w:color w:val="000000"/>
          <w:sz w:val="20"/>
          <w:szCs w:val="20"/>
          <w:lang w:eastAsia="de-DE"/>
        </w:rPr>
      </w:pPr>
    </w:p>
    <w:p w14:paraId="68CAF4E3" w14:textId="77777777" w:rsidR="00632029" w:rsidRPr="00632029" w:rsidRDefault="00632029" w:rsidP="00632029">
      <w:pPr>
        <w:spacing w:after="0" w:line="240" w:lineRule="auto"/>
        <w:rPr>
          <w:rFonts w:ascii="Segoe UI" w:eastAsia="Times New Roman" w:hAnsi="Segoe UI" w:cs="Segoe UI"/>
          <w:color w:val="000000"/>
          <w:sz w:val="20"/>
          <w:szCs w:val="20"/>
          <w:lang w:eastAsia="de-DE"/>
        </w:rPr>
      </w:pPr>
      <w:r w:rsidRPr="00632029">
        <w:rPr>
          <w:rFonts w:ascii="Segoe UI" w:eastAsia="Times New Roman" w:hAnsi="Segoe UI" w:cs="Segoe UI"/>
          <w:color w:val="000000"/>
          <w:sz w:val="20"/>
          <w:szCs w:val="20"/>
          <w:lang w:eastAsia="de-DE"/>
        </w:rPr>
        <w:t>besten Dank für Ihre wiederholten Informationsschreiben und Ihnen einen guten Start in das neue Semester!</w:t>
      </w:r>
    </w:p>
    <w:p w14:paraId="4D2195C9" w14:textId="77777777" w:rsidR="00632029" w:rsidRPr="00632029" w:rsidRDefault="00632029" w:rsidP="00632029">
      <w:pPr>
        <w:spacing w:after="0" w:line="240" w:lineRule="auto"/>
        <w:rPr>
          <w:rFonts w:ascii="Segoe UI" w:eastAsia="Times New Roman" w:hAnsi="Segoe UI" w:cs="Segoe UI"/>
          <w:color w:val="000000"/>
          <w:sz w:val="20"/>
          <w:szCs w:val="20"/>
          <w:lang w:eastAsia="de-DE"/>
        </w:rPr>
      </w:pPr>
    </w:p>
    <w:p w14:paraId="1C7C1A63" w14:textId="77777777" w:rsidR="00632029" w:rsidRPr="00632029" w:rsidRDefault="00632029" w:rsidP="00632029">
      <w:pPr>
        <w:spacing w:after="0" w:line="240" w:lineRule="auto"/>
        <w:rPr>
          <w:rFonts w:ascii="Segoe UI" w:eastAsia="Times New Roman" w:hAnsi="Segoe UI" w:cs="Segoe UI"/>
          <w:color w:val="000000"/>
          <w:sz w:val="20"/>
          <w:szCs w:val="20"/>
          <w:lang w:eastAsia="de-DE"/>
        </w:rPr>
      </w:pPr>
      <w:r w:rsidRPr="00632029">
        <w:rPr>
          <w:rFonts w:ascii="Segoe UI" w:eastAsia="Times New Roman" w:hAnsi="Segoe UI" w:cs="Segoe UI"/>
          <w:color w:val="000000"/>
          <w:sz w:val="20"/>
          <w:szCs w:val="20"/>
          <w:lang w:eastAsia="de-DE"/>
        </w:rPr>
        <w:t>Nach Rücksprache mit unserem Schulleiter Herrn Snethkamp möchte ich für das Ratsgymnasium für den Durchgang 2/2022 das Fach Italienisch für das Praxissemester sperren lassen: Es gibt nur wenige Kurse, die teilweise von einer Referendarin im bdU unterrichtet werden, eine Fachkollegin fällt für ein Jahr aus und die anderen Kolleginnen müssen in ihrem Unterricht auch die Referendarin ausbilden, es gibt also einen Engpass.</w:t>
      </w:r>
    </w:p>
    <w:p w14:paraId="600CFDB0" w14:textId="77777777" w:rsidR="00632029" w:rsidRPr="00632029" w:rsidRDefault="00632029" w:rsidP="00632029">
      <w:pPr>
        <w:spacing w:after="0" w:line="240" w:lineRule="auto"/>
        <w:rPr>
          <w:rFonts w:ascii="Segoe UI" w:eastAsia="Times New Roman" w:hAnsi="Segoe UI" w:cs="Segoe UI"/>
          <w:color w:val="000000"/>
          <w:sz w:val="20"/>
          <w:szCs w:val="20"/>
          <w:lang w:eastAsia="de-DE"/>
        </w:rPr>
      </w:pPr>
    </w:p>
    <w:p w14:paraId="6D6D2BD7" w14:textId="77777777" w:rsidR="00632029" w:rsidRPr="00632029" w:rsidRDefault="00632029" w:rsidP="00632029">
      <w:pPr>
        <w:spacing w:after="0" w:line="240" w:lineRule="auto"/>
        <w:rPr>
          <w:rFonts w:ascii="Segoe UI" w:eastAsia="Times New Roman" w:hAnsi="Segoe UI" w:cs="Segoe UI"/>
          <w:color w:val="000000"/>
          <w:sz w:val="20"/>
          <w:szCs w:val="20"/>
          <w:lang w:eastAsia="de-DE"/>
        </w:rPr>
      </w:pPr>
      <w:r w:rsidRPr="00632029">
        <w:rPr>
          <w:rFonts w:ascii="Segoe UI" w:eastAsia="Times New Roman" w:hAnsi="Segoe UI" w:cs="Segoe UI"/>
          <w:color w:val="000000"/>
          <w:sz w:val="20"/>
          <w:szCs w:val="20"/>
          <w:lang w:eastAsia="de-DE"/>
        </w:rPr>
        <w:t>Ich hoffe, die Sperrung wird möglich sein.</w:t>
      </w:r>
    </w:p>
    <w:p w14:paraId="1037CE52" w14:textId="77777777" w:rsidR="00632029" w:rsidRPr="00632029" w:rsidRDefault="00632029" w:rsidP="00632029">
      <w:pPr>
        <w:spacing w:after="0" w:line="240" w:lineRule="auto"/>
        <w:rPr>
          <w:rFonts w:ascii="Segoe UI" w:eastAsia="Times New Roman" w:hAnsi="Segoe UI" w:cs="Segoe UI"/>
          <w:color w:val="000000"/>
          <w:sz w:val="20"/>
          <w:szCs w:val="20"/>
          <w:lang w:eastAsia="de-DE"/>
        </w:rPr>
      </w:pPr>
    </w:p>
    <w:p w14:paraId="47F2D2F7" w14:textId="77777777" w:rsidR="00632029" w:rsidRPr="00632029" w:rsidRDefault="00632029" w:rsidP="00632029">
      <w:pPr>
        <w:spacing w:after="0" w:line="240" w:lineRule="auto"/>
        <w:rPr>
          <w:rFonts w:ascii="Segoe UI" w:eastAsia="Times New Roman" w:hAnsi="Segoe UI" w:cs="Segoe UI"/>
          <w:color w:val="000000"/>
          <w:sz w:val="20"/>
          <w:szCs w:val="20"/>
          <w:lang w:eastAsia="de-DE"/>
        </w:rPr>
      </w:pPr>
      <w:r w:rsidRPr="00632029">
        <w:rPr>
          <w:rFonts w:ascii="Segoe UI" w:eastAsia="Times New Roman" w:hAnsi="Segoe UI" w:cs="Segoe UI"/>
          <w:color w:val="000000"/>
          <w:sz w:val="20"/>
          <w:szCs w:val="20"/>
          <w:lang w:eastAsia="de-DE"/>
        </w:rPr>
        <w:t>Viele Grüße</w:t>
      </w:r>
    </w:p>
    <w:p w14:paraId="499429E4" w14:textId="77777777" w:rsidR="00632029" w:rsidRPr="00632029" w:rsidRDefault="00632029" w:rsidP="00632029">
      <w:pPr>
        <w:spacing w:after="0" w:line="240" w:lineRule="auto"/>
        <w:rPr>
          <w:rFonts w:ascii="Segoe UI" w:eastAsia="Times New Roman" w:hAnsi="Segoe UI" w:cs="Segoe UI"/>
          <w:color w:val="000000"/>
          <w:sz w:val="20"/>
          <w:szCs w:val="20"/>
          <w:lang w:eastAsia="de-DE"/>
        </w:rPr>
      </w:pPr>
      <w:r w:rsidRPr="00632029">
        <w:rPr>
          <w:rFonts w:ascii="Segoe UI" w:eastAsia="Times New Roman" w:hAnsi="Segoe UI" w:cs="Segoe UI"/>
          <w:color w:val="000000"/>
          <w:sz w:val="20"/>
          <w:szCs w:val="20"/>
          <w:lang w:eastAsia="de-DE"/>
        </w:rPr>
        <w:t>Elisabeth Serafim</w:t>
      </w:r>
    </w:p>
    <w:p w14:paraId="3B68A43D" w14:textId="2279535F" w:rsidR="00632029" w:rsidRDefault="00632029">
      <w:pPr>
        <w:rPr>
          <w:b/>
          <w:bCs/>
          <w:u w:val="single"/>
        </w:rPr>
      </w:pPr>
    </w:p>
    <w:p w14:paraId="23802766" w14:textId="06743D43" w:rsidR="00632029" w:rsidRDefault="00632029">
      <w:pPr>
        <w:rPr>
          <w:b/>
          <w:bCs/>
          <w:u w:val="single"/>
        </w:rPr>
      </w:pPr>
    </w:p>
    <w:p w14:paraId="345EF893" w14:textId="1837C08C" w:rsidR="00632029" w:rsidRDefault="00632029">
      <w:pPr>
        <w:rPr>
          <w:b/>
          <w:bCs/>
          <w:u w:val="single"/>
        </w:rPr>
      </w:pPr>
      <w:r>
        <w:rPr>
          <w:b/>
          <w:bCs/>
          <w:u w:val="single"/>
        </w:rPr>
        <w:lastRenderedPageBreak/>
        <w:t>Gymnasium St.Mauritz, MS, 31.08.2021</w:t>
      </w:r>
    </w:p>
    <w:p w14:paraId="135D9DCC" w14:textId="77777777" w:rsidR="00632029" w:rsidRPr="00632029" w:rsidRDefault="00632029" w:rsidP="00632029">
      <w:pPr>
        <w:spacing w:after="0" w:line="240" w:lineRule="auto"/>
        <w:rPr>
          <w:rFonts w:ascii="Segoe UI" w:eastAsia="Times New Roman" w:hAnsi="Segoe UI" w:cs="Segoe UI"/>
          <w:color w:val="000000"/>
          <w:sz w:val="20"/>
          <w:szCs w:val="20"/>
          <w:lang w:eastAsia="de-DE"/>
        </w:rPr>
      </w:pPr>
      <w:r w:rsidRPr="00632029">
        <w:rPr>
          <w:rFonts w:ascii="Segoe UI" w:eastAsia="Times New Roman" w:hAnsi="Segoe UI" w:cs="Segoe UI"/>
          <w:color w:val="000000"/>
          <w:sz w:val="20"/>
          <w:szCs w:val="20"/>
          <w:lang w:eastAsia="de-DE"/>
        </w:rPr>
        <w:t>Lieber Herr Nesselbosch,</w:t>
      </w:r>
    </w:p>
    <w:p w14:paraId="5D1AA44A" w14:textId="66F9B982" w:rsidR="00632029" w:rsidRPr="00632029" w:rsidRDefault="00632029" w:rsidP="00632029">
      <w:pPr>
        <w:spacing w:after="0" w:line="240" w:lineRule="auto"/>
        <w:rPr>
          <w:rFonts w:ascii="Segoe UI" w:eastAsia="Times New Roman" w:hAnsi="Segoe UI" w:cs="Segoe UI"/>
          <w:color w:val="000000"/>
          <w:sz w:val="20"/>
          <w:szCs w:val="20"/>
          <w:lang w:eastAsia="de-DE"/>
        </w:rPr>
      </w:pPr>
      <w:r w:rsidRPr="00632029">
        <w:rPr>
          <w:rFonts w:ascii="Segoe UI" w:eastAsia="Times New Roman" w:hAnsi="Segoe UI" w:cs="Segoe UI"/>
          <w:color w:val="000000"/>
          <w:sz w:val="20"/>
          <w:szCs w:val="20"/>
          <w:lang w:eastAsia="de-DE"/>
        </w:rPr>
        <w:t>auch Ihnen und Frau Badde einen guten Start in die neue Runde! Bezüglich des Faches Geschichte ist die Situation an unserer Schule nach wie vor für Auszubildende ungünstig, zumal wir zur Zeit auch eine Referendarin in Geschichte haben. Deshalb möchte ich Sie erneut bitten, uns in Geschichte möglichst im kommenden Jahrgang keine neue StudentIn zuzuordnen</w:t>
      </w:r>
      <w:proofErr w:type="gramStart"/>
      <w:r w:rsidRPr="00632029">
        <w:rPr>
          <w:rFonts w:ascii="Segoe UI" w:eastAsia="Times New Roman" w:hAnsi="Segoe UI" w:cs="Segoe UI"/>
          <w:color w:val="000000"/>
          <w:sz w:val="20"/>
          <w:szCs w:val="20"/>
          <w:lang w:eastAsia="de-DE"/>
        </w:rPr>
        <w:t>. .</w:t>
      </w:r>
      <w:proofErr w:type="gramEnd"/>
    </w:p>
    <w:p w14:paraId="068E40BE" w14:textId="77777777" w:rsidR="00632029" w:rsidRDefault="00632029" w:rsidP="00632029">
      <w:pPr>
        <w:spacing w:after="0" w:line="240" w:lineRule="auto"/>
        <w:rPr>
          <w:rFonts w:ascii="Segoe UI" w:eastAsia="Times New Roman" w:hAnsi="Segoe UI" w:cs="Segoe UI"/>
          <w:color w:val="000000"/>
          <w:sz w:val="20"/>
          <w:szCs w:val="20"/>
          <w:lang w:eastAsia="de-DE"/>
        </w:rPr>
      </w:pPr>
      <w:r w:rsidRPr="00632029">
        <w:rPr>
          <w:rFonts w:ascii="Segoe UI" w:eastAsia="Times New Roman" w:hAnsi="Segoe UI" w:cs="Segoe UI"/>
          <w:color w:val="000000"/>
          <w:sz w:val="20"/>
          <w:szCs w:val="20"/>
          <w:lang w:eastAsia="de-DE"/>
        </w:rPr>
        <w:t>Viele Grüße und bis bald,</w:t>
      </w:r>
    </w:p>
    <w:p w14:paraId="621D8B64" w14:textId="1A565BDE" w:rsidR="00632029" w:rsidRPr="00632029" w:rsidRDefault="00632029" w:rsidP="00632029">
      <w:pPr>
        <w:spacing w:after="0" w:line="240" w:lineRule="auto"/>
        <w:rPr>
          <w:rFonts w:ascii="Segoe UI" w:eastAsia="Times New Roman" w:hAnsi="Segoe UI" w:cs="Segoe UI"/>
          <w:color w:val="000000"/>
          <w:sz w:val="20"/>
          <w:szCs w:val="20"/>
          <w:lang w:eastAsia="de-DE"/>
        </w:rPr>
      </w:pPr>
      <w:r w:rsidRPr="00632029">
        <w:rPr>
          <w:rFonts w:ascii="Segoe UI" w:eastAsia="Times New Roman" w:hAnsi="Segoe UI" w:cs="Segoe UI"/>
          <w:color w:val="000000"/>
          <w:sz w:val="20"/>
          <w:szCs w:val="20"/>
          <w:lang w:eastAsia="de-DE"/>
        </w:rPr>
        <w:t>Hildegard Büning, Gymnasium St. Mauritz</w:t>
      </w:r>
    </w:p>
    <w:p w14:paraId="5744BCBB" w14:textId="004A9B3A" w:rsidR="00632029" w:rsidRPr="00632029" w:rsidRDefault="00632029">
      <w:pPr>
        <w:rPr>
          <w:rFonts w:ascii="Segoe UI" w:hAnsi="Segoe UI" w:cs="Segoe UI"/>
          <w:b/>
          <w:bCs/>
          <w:color w:val="000000"/>
          <w:sz w:val="20"/>
          <w:szCs w:val="20"/>
          <w:u w:val="single"/>
        </w:rPr>
      </w:pPr>
    </w:p>
    <w:p w14:paraId="4931B186" w14:textId="22CC63AA" w:rsidR="00632029" w:rsidRPr="00632029" w:rsidRDefault="00632029">
      <w:pPr>
        <w:rPr>
          <w:rFonts w:ascii="Segoe UI" w:hAnsi="Segoe UI" w:cs="Segoe UI"/>
          <w:b/>
          <w:bCs/>
          <w:color w:val="000000"/>
          <w:sz w:val="20"/>
          <w:szCs w:val="20"/>
          <w:u w:val="single"/>
        </w:rPr>
      </w:pPr>
      <w:r w:rsidRPr="00632029">
        <w:rPr>
          <w:rFonts w:ascii="Segoe UI" w:hAnsi="Segoe UI" w:cs="Segoe UI"/>
          <w:b/>
          <w:bCs/>
          <w:color w:val="000000"/>
          <w:sz w:val="20"/>
          <w:szCs w:val="20"/>
          <w:u w:val="single"/>
        </w:rPr>
        <w:t>Geschwister-Scholl-Gymnasium, MS 01.09.2021</w:t>
      </w:r>
    </w:p>
    <w:p w14:paraId="3DD521DB" w14:textId="77777777" w:rsidR="00632029" w:rsidRPr="00632029" w:rsidRDefault="00632029" w:rsidP="00632029">
      <w:pPr>
        <w:spacing w:after="0" w:line="240" w:lineRule="auto"/>
        <w:rPr>
          <w:rFonts w:ascii="Segoe UI" w:eastAsia="Times New Roman" w:hAnsi="Segoe UI" w:cs="Segoe UI"/>
          <w:color w:val="000000"/>
          <w:sz w:val="20"/>
          <w:szCs w:val="20"/>
          <w:lang w:eastAsia="de-DE"/>
        </w:rPr>
      </w:pPr>
      <w:r w:rsidRPr="00632029">
        <w:rPr>
          <w:rFonts w:ascii="Segoe UI" w:eastAsia="Times New Roman" w:hAnsi="Segoe UI" w:cs="Segoe UI"/>
          <w:color w:val="000000"/>
          <w:sz w:val="20"/>
          <w:szCs w:val="20"/>
          <w:lang w:eastAsia="de-DE"/>
        </w:rPr>
        <w:t>Liebe Sabine,</w:t>
      </w:r>
    </w:p>
    <w:p w14:paraId="476CFB5B" w14:textId="77777777" w:rsidR="00632029" w:rsidRPr="00632029" w:rsidRDefault="00632029" w:rsidP="00632029">
      <w:pPr>
        <w:spacing w:after="0" w:line="240" w:lineRule="auto"/>
        <w:rPr>
          <w:rFonts w:ascii="Segoe UI" w:eastAsia="Times New Roman" w:hAnsi="Segoe UI" w:cs="Segoe UI"/>
          <w:color w:val="000000"/>
          <w:sz w:val="20"/>
          <w:szCs w:val="20"/>
          <w:lang w:eastAsia="de-DE"/>
        </w:rPr>
      </w:pPr>
      <w:r w:rsidRPr="00632029">
        <w:rPr>
          <w:rFonts w:ascii="Segoe UI" w:eastAsia="Times New Roman" w:hAnsi="Segoe UI" w:cs="Segoe UI"/>
          <w:color w:val="000000"/>
          <w:sz w:val="20"/>
          <w:szCs w:val="20"/>
          <w:lang w:eastAsia="de-DE"/>
        </w:rPr>
        <w:t>ich würde gerne für den kommenden PS-Durchgang (ab Februar 2022) die Kapazität im Fach Englisch von 2 auf 1 herabsetzten, da wir bereits zwei Referendar*innen in diesem Fach haben.</w:t>
      </w:r>
    </w:p>
    <w:p w14:paraId="30501127" w14:textId="77777777" w:rsidR="00632029" w:rsidRPr="00632029" w:rsidRDefault="00632029" w:rsidP="00632029">
      <w:pPr>
        <w:spacing w:after="0" w:line="240" w:lineRule="auto"/>
        <w:rPr>
          <w:rFonts w:ascii="Segoe UI" w:eastAsia="Times New Roman" w:hAnsi="Segoe UI" w:cs="Segoe UI"/>
          <w:color w:val="000000"/>
          <w:sz w:val="20"/>
          <w:szCs w:val="20"/>
          <w:lang w:eastAsia="de-DE"/>
        </w:rPr>
      </w:pPr>
      <w:r w:rsidRPr="00632029">
        <w:rPr>
          <w:rFonts w:ascii="Segoe UI" w:eastAsia="Times New Roman" w:hAnsi="Segoe UI" w:cs="Segoe UI"/>
          <w:color w:val="000000"/>
          <w:sz w:val="20"/>
          <w:szCs w:val="20"/>
          <w:lang w:eastAsia="de-DE"/>
        </w:rPr>
        <w:t>Hältst du dies für möglich?</w:t>
      </w:r>
    </w:p>
    <w:p w14:paraId="6E3BA919" w14:textId="77777777" w:rsidR="00632029" w:rsidRPr="00632029" w:rsidRDefault="00632029" w:rsidP="00632029">
      <w:pPr>
        <w:spacing w:after="0" w:line="240" w:lineRule="auto"/>
        <w:rPr>
          <w:rFonts w:ascii="Segoe UI" w:eastAsia="Times New Roman" w:hAnsi="Segoe UI" w:cs="Segoe UI"/>
          <w:color w:val="000000"/>
          <w:sz w:val="20"/>
          <w:szCs w:val="20"/>
          <w:lang w:eastAsia="de-DE"/>
        </w:rPr>
      </w:pPr>
      <w:r w:rsidRPr="00632029">
        <w:rPr>
          <w:rFonts w:ascii="Segoe UI" w:eastAsia="Times New Roman" w:hAnsi="Segoe UI" w:cs="Segoe UI"/>
          <w:color w:val="000000"/>
          <w:sz w:val="20"/>
          <w:szCs w:val="20"/>
          <w:lang w:eastAsia="de-DE"/>
        </w:rPr>
        <w:t>Liebe Grüße</w:t>
      </w:r>
    </w:p>
    <w:p w14:paraId="01D32304" w14:textId="77777777" w:rsidR="00632029" w:rsidRPr="00632029" w:rsidRDefault="00632029" w:rsidP="00632029">
      <w:pPr>
        <w:spacing w:after="0" w:line="240" w:lineRule="auto"/>
        <w:rPr>
          <w:rFonts w:ascii="Segoe UI" w:eastAsia="Times New Roman" w:hAnsi="Segoe UI" w:cs="Segoe UI"/>
          <w:color w:val="000000"/>
          <w:sz w:val="20"/>
          <w:szCs w:val="20"/>
          <w:lang w:eastAsia="de-DE"/>
        </w:rPr>
      </w:pPr>
      <w:r w:rsidRPr="00632029">
        <w:rPr>
          <w:rFonts w:ascii="Segoe UI" w:eastAsia="Times New Roman" w:hAnsi="Segoe UI" w:cs="Segoe UI"/>
          <w:color w:val="000000"/>
          <w:sz w:val="20"/>
          <w:szCs w:val="20"/>
          <w:lang w:eastAsia="de-DE"/>
        </w:rPr>
        <w:t>Tanja</w:t>
      </w:r>
    </w:p>
    <w:p w14:paraId="0F6FC523" w14:textId="4DEA8F07" w:rsidR="00632029" w:rsidRDefault="00632029">
      <w:pPr>
        <w:rPr>
          <w:rFonts w:ascii="Segoe UI" w:hAnsi="Segoe UI" w:cs="Segoe UI"/>
          <w:color w:val="000000"/>
          <w:sz w:val="20"/>
          <w:szCs w:val="20"/>
        </w:rPr>
      </w:pPr>
    </w:p>
    <w:p w14:paraId="3A7DEC0A" w14:textId="77777777" w:rsidR="00632029" w:rsidRDefault="00632029">
      <w:pPr>
        <w:rPr>
          <w:rFonts w:ascii="Segoe UI" w:hAnsi="Segoe UI" w:cs="Segoe UI"/>
          <w:color w:val="000000"/>
          <w:sz w:val="20"/>
          <w:szCs w:val="20"/>
        </w:rPr>
      </w:pPr>
    </w:p>
    <w:p w14:paraId="1106A66F" w14:textId="702ACCE2" w:rsidR="00632029" w:rsidRPr="00632029" w:rsidRDefault="00632029">
      <w:pPr>
        <w:rPr>
          <w:rFonts w:ascii="Segoe UI" w:hAnsi="Segoe UI" w:cs="Segoe UI"/>
          <w:b/>
          <w:bCs/>
          <w:color w:val="000000"/>
          <w:sz w:val="20"/>
          <w:szCs w:val="20"/>
        </w:rPr>
      </w:pPr>
      <w:r w:rsidRPr="00632029">
        <w:rPr>
          <w:rFonts w:ascii="Segoe UI" w:hAnsi="Segoe UI" w:cs="Segoe UI"/>
          <w:b/>
          <w:bCs/>
          <w:color w:val="000000"/>
          <w:sz w:val="20"/>
          <w:szCs w:val="20"/>
        </w:rPr>
        <w:t>MSM-</w:t>
      </w:r>
      <w:proofErr w:type="gramStart"/>
      <w:r w:rsidRPr="00632029">
        <w:rPr>
          <w:rFonts w:ascii="Segoe UI" w:hAnsi="Segoe UI" w:cs="Segoe UI"/>
          <w:b/>
          <w:bCs/>
          <w:color w:val="000000"/>
          <w:sz w:val="20"/>
          <w:szCs w:val="20"/>
        </w:rPr>
        <w:t>Gymnasium,Telgte</w:t>
      </w:r>
      <w:proofErr w:type="gramEnd"/>
      <w:r w:rsidRPr="00632029">
        <w:rPr>
          <w:rFonts w:ascii="Segoe UI" w:hAnsi="Segoe UI" w:cs="Segoe UI"/>
          <w:b/>
          <w:bCs/>
          <w:color w:val="000000"/>
          <w:sz w:val="20"/>
          <w:szCs w:val="20"/>
        </w:rPr>
        <w:t xml:space="preserve"> 04.09.2021</w:t>
      </w:r>
    </w:p>
    <w:p w14:paraId="6E2AF7E5" w14:textId="2721C5EC" w:rsidR="00632029" w:rsidRDefault="00632029">
      <w:pPr>
        <w:rPr>
          <w:rFonts w:ascii="Segoe UI" w:hAnsi="Segoe UI" w:cs="Segoe UI"/>
          <w:color w:val="000000"/>
          <w:sz w:val="20"/>
          <w:szCs w:val="20"/>
        </w:rPr>
      </w:pPr>
      <w:r>
        <w:rPr>
          <w:rFonts w:ascii="Segoe UI" w:hAnsi="Segoe UI" w:cs="Segoe UI"/>
          <w:color w:val="000000"/>
          <w:sz w:val="20"/>
          <w:szCs w:val="20"/>
        </w:rPr>
        <w:t>Hallo Herr Nesselbosch,</w:t>
      </w:r>
      <w:r>
        <w:rPr>
          <w:rFonts w:ascii="Segoe UI" w:hAnsi="Segoe UI" w:cs="Segoe UI"/>
          <w:color w:val="000000"/>
          <w:sz w:val="20"/>
          <w:szCs w:val="20"/>
        </w:rPr>
        <w:br/>
        <w:t>wir würden gerne das Fach Musik für den kommenden Praxissemesterdurchgang 02/22 bei uns an der Schule (MSMG) sperren. Wir haben das Problem, dass wir im kommenden Halbjahr einen massiven Engpass in Musik haben, da eine Kollegin mit voller Stelle z.Z schwanger ist und sich im nächsten Halbjahr dann im Mutterschutz/Elternzeit befinden wird. Ein weiterer Kollege (ebenfalls Vollzeit) ist für ein halbes Jahr in Elternzeit, so dass lediglich ein Kollege (nur Sek.1) und eine Kollegin (eigentlich Teilzeit) verbleiben, die im Rahmen unserer Orchesterklassen so mehr als deutlich belastet sind.  Es wäre schön, wenn Sie dieses Anliegen an die Bezirksregierung weiterleiten könnten.</w:t>
      </w:r>
      <w:r>
        <w:rPr>
          <w:rFonts w:ascii="Segoe UI" w:hAnsi="Segoe UI" w:cs="Segoe UI"/>
          <w:color w:val="000000"/>
          <w:sz w:val="20"/>
          <w:szCs w:val="20"/>
        </w:rPr>
        <w:br/>
        <w:t>Viele Grüße</w:t>
      </w:r>
      <w:r>
        <w:rPr>
          <w:rFonts w:ascii="Segoe UI" w:hAnsi="Segoe UI" w:cs="Segoe UI"/>
          <w:color w:val="000000"/>
          <w:sz w:val="20"/>
          <w:szCs w:val="20"/>
        </w:rPr>
        <w:br/>
        <w:t>Katrin Hidding</w:t>
      </w:r>
    </w:p>
    <w:p w14:paraId="55B2B564" w14:textId="43E5A22F" w:rsidR="00FC2059" w:rsidRDefault="00FC2059">
      <w:pPr>
        <w:rPr>
          <w:rFonts w:ascii="Segoe UI" w:hAnsi="Segoe UI" w:cs="Segoe UI"/>
          <w:color w:val="000000"/>
          <w:sz w:val="20"/>
          <w:szCs w:val="20"/>
        </w:rPr>
      </w:pPr>
    </w:p>
    <w:p w14:paraId="24C040AC" w14:textId="23B6F826" w:rsidR="00FC2059" w:rsidRPr="00FC2059" w:rsidRDefault="00FC2059" w:rsidP="00FC2059">
      <w:pPr>
        <w:rPr>
          <w:rFonts w:ascii="Arial" w:hAnsi="Arial" w:cs="Arial"/>
          <w:b/>
          <w:bCs/>
          <w:u w:val="single"/>
        </w:rPr>
      </w:pPr>
      <w:r w:rsidRPr="00FC2059">
        <w:rPr>
          <w:rFonts w:ascii="Arial" w:hAnsi="Arial" w:cs="Arial"/>
          <w:b/>
          <w:bCs/>
          <w:u w:val="single"/>
        </w:rPr>
        <w:t>WBK MS, 06.09.2021</w:t>
      </w:r>
    </w:p>
    <w:p w14:paraId="061D925D" w14:textId="5525C340" w:rsidR="00FC2059" w:rsidRDefault="00FC2059" w:rsidP="00FC2059">
      <w:pPr>
        <w:rPr>
          <w:rFonts w:ascii="Arial" w:hAnsi="Arial" w:cs="Arial"/>
        </w:rPr>
      </w:pPr>
      <w:r>
        <w:rPr>
          <w:rFonts w:ascii="Arial" w:hAnsi="Arial" w:cs="Arial"/>
        </w:rPr>
        <w:t>Sehr geehrte Damen und Herren,</w:t>
      </w:r>
    </w:p>
    <w:p w14:paraId="74CD252D" w14:textId="2B436FD3" w:rsidR="00FC2059" w:rsidRDefault="00FC2059" w:rsidP="00FC2059">
      <w:pPr>
        <w:rPr>
          <w:rFonts w:ascii="Arial" w:hAnsi="Arial" w:cs="Arial"/>
        </w:rPr>
      </w:pPr>
      <w:r>
        <w:rPr>
          <w:rFonts w:ascii="Arial" w:hAnsi="Arial" w:cs="Arial"/>
        </w:rPr>
        <w:t>hiermit begründen wir die Fächersperrungen am WBK Münster wie folgt:</w:t>
      </w:r>
      <w:r>
        <w:rPr>
          <w:rFonts w:ascii="Arial" w:hAnsi="Arial" w:cs="Arial"/>
        </w:rPr>
        <w:tab/>
      </w:r>
    </w:p>
    <w:p w14:paraId="7D182E59" w14:textId="77777777" w:rsidR="00FC2059" w:rsidRDefault="00FC2059" w:rsidP="00FC2059">
      <w:pPr>
        <w:rPr>
          <w:rFonts w:ascii="Arial" w:hAnsi="Arial" w:cs="Arial"/>
        </w:rPr>
      </w:pPr>
      <w:r>
        <w:rPr>
          <w:rFonts w:ascii="Arial" w:hAnsi="Arial" w:cs="Arial"/>
        </w:rPr>
        <w:t>Seminar GyGe:</w:t>
      </w:r>
    </w:p>
    <w:p w14:paraId="23B7080A" w14:textId="77777777" w:rsidR="00FC2059" w:rsidRDefault="00FC2059" w:rsidP="00FC2059">
      <w:pPr>
        <w:numPr>
          <w:ilvl w:val="0"/>
          <w:numId w:val="1"/>
        </w:numPr>
        <w:spacing w:after="0" w:line="240" w:lineRule="auto"/>
        <w:rPr>
          <w:rFonts w:ascii="Arial" w:hAnsi="Arial" w:cs="Arial"/>
        </w:rPr>
      </w:pPr>
      <w:r>
        <w:rPr>
          <w:rFonts w:ascii="Arial" w:hAnsi="Arial" w:cs="Arial"/>
        </w:rPr>
        <w:t>Die Fächer Französisch, Spanisch und Latein werden nur drei Halbjahre als Einführung in die zweite Fremdsprache unterrichtet. Praxissemesterstudenten können hier nur sehr eingeschränkte Erfahrungen machen, da nur im Sprachanfangsunterricht und oft nur in einem Kurs hospitiert werden kann. Weiterhin ist es in den Fächern schwierig, auf die erforderliche Stundenzahl zu kommen.</w:t>
      </w:r>
    </w:p>
    <w:p w14:paraId="73DA1FFF" w14:textId="501A6B61" w:rsidR="00FC2059" w:rsidRPr="00FC2059" w:rsidRDefault="00FC2059" w:rsidP="00FC2059">
      <w:pPr>
        <w:numPr>
          <w:ilvl w:val="0"/>
          <w:numId w:val="1"/>
        </w:numPr>
        <w:spacing w:after="0" w:line="240" w:lineRule="auto"/>
        <w:rPr>
          <w:rFonts w:ascii="Arial" w:hAnsi="Arial" w:cs="Arial"/>
        </w:rPr>
      </w:pPr>
      <w:r>
        <w:rPr>
          <w:rFonts w:ascii="Arial" w:hAnsi="Arial" w:cs="Arial"/>
        </w:rPr>
        <w:t>Kunst, Informatik, Sport und Physik werden im Bildungsgang Abendgymnasium nicht unterrichtet.</w:t>
      </w:r>
    </w:p>
    <w:p w14:paraId="58054514" w14:textId="77777777" w:rsidR="00FC2059" w:rsidRDefault="00FC2059" w:rsidP="00FC2059">
      <w:pPr>
        <w:rPr>
          <w:rFonts w:ascii="Arial" w:hAnsi="Arial" w:cs="Arial"/>
        </w:rPr>
      </w:pPr>
    </w:p>
    <w:p w14:paraId="2DD763A2" w14:textId="3B160D34" w:rsidR="00FC2059" w:rsidRDefault="00FC2059" w:rsidP="00FC2059">
      <w:pPr>
        <w:rPr>
          <w:rFonts w:ascii="Arial" w:hAnsi="Arial" w:cs="Arial"/>
        </w:rPr>
      </w:pPr>
      <w:r>
        <w:rPr>
          <w:rFonts w:ascii="Arial" w:hAnsi="Arial" w:cs="Arial"/>
        </w:rPr>
        <w:t>Mit freundlichen Grüßen</w:t>
      </w:r>
    </w:p>
    <w:p w14:paraId="0198CB45" w14:textId="7F20F156" w:rsidR="00FC2059" w:rsidRDefault="00FC2059" w:rsidP="00FC2059">
      <w:pPr>
        <w:rPr>
          <w:rFonts w:ascii="Arial" w:hAnsi="Arial" w:cs="Arial"/>
        </w:rPr>
      </w:pPr>
      <w:r>
        <w:rPr>
          <w:rFonts w:ascii="Arial" w:hAnsi="Arial" w:cs="Arial"/>
        </w:rPr>
        <w:t>Martin Klüsener</w:t>
      </w:r>
    </w:p>
    <w:p w14:paraId="5B8BAB48" w14:textId="320B18B4" w:rsidR="00FC2059" w:rsidRDefault="00205040">
      <w:pPr>
        <w:rPr>
          <w:b/>
          <w:bCs/>
          <w:u w:val="single"/>
        </w:rPr>
      </w:pPr>
      <w:r>
        <w:rPr>
          <w:b/>
          <w:bCs/>
          <w:u w:val="single"/>
        </w:rPr>
        <w:t>Hittorf-Gymnasium Münster 09.09.2021</w:t>
      </w:r>
    </w:p>
    <w:p w14:paraId="6483AE67" w14:textId="77777777" w:rsidR="00205040" w:rsidRPr="00205040" w:rsidRDefault="00205040" w:rsidP="00205040">
      <w:pPr>
        <w:spacing w:after="0" w:line="240" w:lineRule="auto"/>
        <w:rPr>
          <w:rFonts w:ascii="Segoe UI" w:eastAsia="Times New Roman" w:hAnsi="Segoe UI" w:cs="Segoe UI"/>
          <w:color w:val="000000"/>
          <w:sz w:val="20"/>
          <w:szCs w:val="20"/>
          <w:lang w:eastAsia="de-DE"/>
        </w:rPr>
      </w:pPr>
      <w:r w:rsidRPr="00205040">
        <w:rPr>
          <w:rFonts w:ascii="Segoe UI" w:eastAsia="Times New Roman" w:hAnsi="Segoe UI" w:cs="Segoe UI"/>
          <w:color w:val="000000"/>
          <w:sz w:val="20"/>
          <w:szCs w:val="20"/>
          <w:lang w:eastAsia="de-DE"/>
        </w:rPr>
        <w:t xml:space="preserve">Liebe Sabine, lieber Udo, </w:t>
      </w:r>
    </w:p>
    <w:p w14:paraId="2AC6931D" w14:textId="77777777" w:rsidR="00205040" w:rsidRPr="00205040" w:rsidRDefault="00205040" w:rsidP="00205040">
      <w:pPr>
        <w:spacing w:after="0" w:line="240" w:lineRule="auto"/>
        <w:rPr>
          <w:rFonts w:ascii="Segoe UI" w:eastAsia="Times New Roman" w:hAnsi="Segoe UI" w:cs="Segoe UI"/>
          <w:color w:val="000000"/>
          <w:sz w:val="20"/>
          <w:szCs w:val="20"/>
          <w:lang w:eastAsia="de-DE"/>
        </w:rPr>
      </w:pPr>
    </w:p>
    <w:p w14:paraId="1F069661" w14:textId="77777777" w:rsidR="00205040" w:rsidRPr="00205040" w:rsidRDefault="00205040" w:rsidP="00205040">
      <w:pPr>
        <w:spacing w:after="0" w:line="240" w:lineRule="auto"/>
        <w:rPr>
          <w:rFonts w:ascii="Segoe UI" w:eastAsia="Times New Roman" w:hAnsi="Segoe UI" w:cs="Segoe UI"/>
          <w:color w:val="000000"/>
          <w:sz w:val="20"/>
          <w:szCs w:val="20"/>
          <w:lang w:eastAsia="de-DE"/>
        </w:rPr>
      </w:pPr>
      <w:r w:rsidRPr="00205040">
        <w:rPr>
          <w:rFonts w:ascii="Segoe UI" w:eastAsia="Times New Roman" w:hAnsi="Segoe UI" w:cs="Segoe UI"/>
          <w:color w:val="000000"/>
          <w:sz w:val="20"/>
          <w:szCs w:val="20"/>
          <w:lang w:eastAsia="de-DE"/>
        </w:rPr>
        <w:t>als Beauftragter für Praxissemester und Praktikanten des Wilhelm-Hittorf-Gymnasiums in Münster möchte ich Euch davon in Kenntnis setzen, dass ich in meiner Funktion und in Absprache mit der Schulleitung (Herrn Heinemann, komm. Schulleiter des WHG) folgendes Fach in PVP beabsichtige, für das Praxissemester Februar 2022 in der Schulkapazität von 1 auf 0 herabzusetzen:</w:t>
      </w:r>
    </w:p>
    <w:p w14:paraId="5AC3CEB8" w14:textId="77777777" w:rsidR="00205040" w:rsidRPr="00205040" w:rsidRDefault="00205040" w:rsidP="00205040">
      <w:pPr>
        <w:spacing w:after="0" w:line="240" w:lineRule="auto"/>
        <w:rPr>
          <w:rFonts w:ascii="Segoe UI" w:eastAsia="Times New Roman" w:hAnsi="Segoe UI" w:cs="Segoe UI"/>
          <w:color w:val="000000"/>
          <w:sz w:val="20"/>
          <w:szCs w:val="20"/>
          <w:lang w:eastAsia="de-DE"/>
        </w:rPr>
      </w:pPr>
    </w:p>
    <w:p w14:paraId="24DE4DA0" w14:textId="77777777" w:rsidR="00205040" w:rsidRPr="00205040" w:rsidRDefault="00205040" w:rsidP="00205040">
      <w:pPr>
        <w:spacing w:after="0" w:line="240" w:lineRule="auto"/>
        <w:rPr>
          <w:rFonts w:ascii="Segoe UI" w:eastAsia="Times New Roman" w:hAnsi="Segoe UI" w:cs="Segoe UI"/>
          <w:color w:val="000000"/>
          <w:sz w:val="20"/>
          <w:szCs w:val="20"/>
          <w:lang w:eastAsia="de-DE"/>
        </w:rPr>
      </w:pPr>
      <w:r w:rsidRPr="00205040">
        <w:rPr>
          <w:rFonts w:ascii="Segoe UI" w:eastAsia="Times New Roman" w:hAnsi="Segoe UI" w:cs="Segoe UI"/>
          <w:color w:val="000000"/>
          <w:sz w:val="20"/>
          <w:szCs w:val="20"/>
          <w:lang w:eastAsia="de-DE"/>
        </w:rPr>
        <w:t>Französisch</w:t>
      </w:r>
    </w:p>
    <w:p w14:paraId="7F54B25C" w14:textId="77777777" w:rsidR="00205040" w:rsidRPr="00205040" w:rsidRDefault="00205040" w:rsidP="00205040">
      <w:pPr>
        <w:spacing w:after="0" w:line="240" w:lineRule="auto"/>
        <w:rPr>
          <w:rFonts w:ascii="Segoe UI" w:eastAsia="Times New Roman" w:hAnsi="Segoe UI" w:cs="Segoe UI"/>
          <w:color w:val="000000"/>
          <w:sz w:val="20"/>
          <w:szCs w:val="20"/>
          <w:lang w:eastAsia="de-DE"/>
        </w:rPr>
      </w:pPr>
    </w:p>
    <w:p w14:paraId="6F4B7F4F" w14:textId="77777777" w:rsidR="00205040" w:rsidRPr="00205040" w:rsidRDefault="00205040" w:rsidP="00205040">
      <w:pPr>
        <w:spacing w:after="0" w:line="240" w:lineRule="auto"/>
        <w:rPr>
          <w:rFonts w:ascii="Segoe UI" w:eastAsia="Times New Roman" w:hAnsi="Segoe UI" w:cs="Segoe UI"/>
          <w:color w:val="000000"/>
          <w:sz w:val="20"/>
          <w:szCs w:val="20"/>
          <w:lang w:eastAsia="de-DE"/>
        </w:rPr>
      </w:pPr>
      <w:r w:rsidRPr="00205040">
        <w:rPr>
          <w:rFonts w:ascii="Segoe UI" w:eastAsia="Times New Roman" w:hAnsi="Segoe UI" w:cs="Segoe UI"/>
          <w:color w:val="000000"/>
          <w:sz w:val="20"/>
          <w:szCs w:val="20"/>
          <w:lang w:eastAsia="de-DE"/>
        </w:rPr>
        <w:t>Das Vorgehen möchte ich wie folgt begründen:</w:t>
      </w:r>
    </w:p>
    <w:p w14:paraId="3E5FFEB3" w14:textId="77777777" w:rsidR="00205040" w:rsidRPr="00205040" w:rsidRDefault="00205040" w:rsidP="00205040">
      <w:pPr>
        <w:spacing w:after="0" w:line="240" w:lineRule="auto"/>
        <w:rPr>
          <w:rFonts w:ascii="Segoe UI" w:eastAsia="Times New Roman" w:hAnsi="Segoe UI" w:cs="Segoe UI"/>
          <w:color w:val="000000"/>
          <w:sz w:val="20"/>
          <w:szCs w:val="20"/>
          <w:lang w:eastAsia="de-DE"/>
        </w:rPr>
      </w:pPr>
    </w:p>
    <w:p w14:paraId="03BADC64" w14:textId="77777777" w:rsidR="00205040" w:rsidRPr="00205040" w:rsidRDefault="00205040" w:rsidP="00205040">
      <w:pPr>
        <w:spacing w:after="0" w:line="240" w:lineRule="auto"/>
        <w:rPr>
          <w:rFonts w:ascii="Segoe UI" w:eastAsia="Times New Roman" w:hAnsi="Segoe UI" w:cs="Segoe UI"/>
          <w:color w:val="000000"/>
          <w:sz w:val="20"/>
          <w:szCs w:val="20"/>
          <w:lang w:eastAsia="de-DE"/>
        </w:rPr>
      </w:pPr>
      <w:r w:rsidRPr="00205040">
        <w:rPr>
          <w:rFonts w:ascii="Segoe UI" w:eastAsia="Times New Roman" w:hAnsi="Segoe UI" w:cs="Segoe UI"/>
          <w:color w:val="000000"/>
          <w:sz w:val="20"/>
          <w:szCs w:val="20"/>
          <w:lang w:eastAsia="de-DE"/>
        </w:rPr>
        <w:t xml:space="preserve">1. Es handelt sich hierbei um ein Fach mit einer kleinen Fachschaft, d.h., sie wird von wenigen Kolleginnen und Kollegen am WHG getragen. </w:t>
      </w:r>
    </w:p>
    <w:p w14:paraId="32A5A71F" w14:textId="77777777" w:rsidR="00205040" w:rsidRPr="00205040" w:rsidRDefault="00205040" w:rsidP="00205040">
      <w:pPr>
        <w:spacing w:after="0" w:line="240" w:lineRule="auto"/>
        <w:rPr>
          <w:rFonts w:ascii="Segoe UI" w:eastAsia="Times New Roman" w:hAnsi="Segoe UI" w:cs="Segoe UI"/>
          <w:color w:val="000000"/>
          <w:sz w:val="20"/>
          <w:szCs w:val="20"/>
          <w:lang w:eastAsia="de-DE"/>
        </w:rPr>
      </w:pPr>
      <w:r w:rsidRPr="00205040">
        <w:rPr>
          <w:rFonts w:ascii="Segoe UI" w:eastAsia="Times New Roman" w:hAnsi="Segoe UI" w:cs="Segoe UI"/>
          <w:color w:val="000000"/>
          <w:sz w:val="20"/>
          <w:szCs w:val="20"/>
          <w:lang w:eastAsia="de-DE"/>
        </w:rPr>
        <w:t xml:space="preserve">2. Zurzeit befindet sich eine Lehrkraft der Fachschaft in Elternzeit, weswegen die aktuelle Unterrichtsstundenzahl noch zusätzlich durch die weiteren Lehrkräfte aufgefangen werden. </w:t>
      </w:r>
    </w:p>
    <w:p w14:paraId="18090BFB" w14:textId="77777777" w:rsidR="00205040" w:rsidRPr="00205040" w:rsidRDefault="00205040" w:rsidP="00205040">
      <w:pPr>
        <w:spacing w:after="0" w:line="240" w:lineRule="auto"/>
        <w:rPr>
          <w:rFonts w:ascii="Segoe UI" w:eastAsia="Times New Roman" w:hAnsi="Segoe UI" w:cs="Segoe UI"/>
          <w:color w:val="000000"/>
          <w:sz w:val="20"/>
          <w:szCs w:val="20"/>
          <w:lang w:eastAsia="de-DE"/>
        </w:rPr>
      </w:pPr>
      <w:r w:rsidRPr="00205040">
        <w:rPr>
          <w:rFonts w:ascii="Segoe UI" w:eastAsia="Times New Roman" w:hAnsi="Segoe UI" w:cs="Segoe UI"/>
          <w:color w:val="000000"/>
          <w:sz w:val="20"/>
          <w:szCs w:val="20"/>
          <w:lang w:eastAsia="de-DE"/>
        </w:rPr>
        <w:lastRenderedPageBreak/>
        <w:t xml:space="preserve">3. Der kommissarische Schulleiter, Herr Heinemann, der das Fach Französisch unterrichtet, kann aufgrund der Übernahme der Schulleitungsverantwortung am WHG (seit April 2021) ebenfalls derzeit keinen Französischunterricht mehr erteilen. Dadurch erhöht sich die Unterrichtsbelastung der Lehrkräfte in Französisch erneut. </w:t>
      </w:r>
    </w:p>
    <w:p w14:paraId="2E1D6D1C" w14:textId="77777777" w:rsidR="00205040" w:rsidRPr="00205040" w:rsidRDefault="00205040" w:rsidP="00205040">
      <w:pPr>
        <w:spacing w:after="0" w:line="240" w:lineRule="auto"/>
        <w:rPr>
          <w:rFonts w:ascii="Segoe UI" w:eastAsia="Times New Roman" w:hAnsi="Segoe UI" w:cs="Segoe UI"/>
          <w:color w:val="000000"/>
          <w:sz w:val="20"/>
          <w:szCs w:val="20"/>
          <w:lang w:eastAsia="de-DE"/>
        </w:rPr>
      </w:pPr>
      <w:r w:rsidRPr="00205040">
        <w:rPr>
          <w:rFonts w:ascii="Segoe UI" w:eastAsia="Times New Roman" w:hAnsi="Segoe UI" w:cs="Segoe UI"/>
          <w:color w:val="000000"/>
          <w:sz w:val="20"/>
          <w:szCs w:val="20"/>
          <w:lang w:eastAsia="de-DE"/>
        </w:rPr>
        <w:t xml:space="preserve">4. In diesem Schuljahr ist das Fach Französisch darüber hinaus in einer weiteren Sondersituation: Fr. Wethkamp ist die einzige Lehrkraft, die in der Sek II unterrichtet. Sie ist durch die Übernahme zusätzlicher Aufgaben im Rahmen der erweiterten Schulleitung (fehlender Schulleiter, fehlender Schulverwaltungsassistent) stark beansprucht bzw. belastet. </w:t>
      </w:r>
    </w:p>
    <w:p w14:paraId="39EF853E" w14:textId="77777777" w:rsidR="00205040" w:rsidRPr="00205040" w:rsidRDefault="00205040" w:rsidP="00205040">
      <w:pPr>
        <w:spacing w:after="0" w:line="240" w:lineRule="auto"/>
        <w:rPr>
          <w:rFonts w:ascii="Segoe UI" w:eastAsia="Times New Roman" w:hAnsi="Segoe UI" w:cs="Segoe UI"/>
          <w:color w:val="000000"/>
          <w:sz w:val="20"/>
          <w:szCs w:val="20"/>
          <w:lang w:eastAsia="de-DE"/>
        </w:rPr>
      </w:pPr>
      <w:r w:rsidRPr="00205040">
        <w:rPr>
          <w:rFonts w:ascii="Segoe UI" w:eastAsia="Times New Roman" w:hAnsi="Segoe UI" w:cs="Segoe UI"/>
          <w:color w:val="000000"/>
          <w:sz w:val="20"/>
          <w:szCs w:val="20"/>
          <w:lang w:eastAsia="de-DE"/>
        </w:rPr>
        <w:t xml:space="preserve">5. Frau Wethkamp wird im Rahmen des Praixissemester-Semesters (ab September 2021) die Rolle der Mentorin für die Praxissemester-Praktikantin Frau Sannan (Französisch/Spanisch) übernehmen, weil sie einzig die Ausbildungssituation in der SII ermöglicht. </w:t>
      </w:r>
    </w:p>
    <w:p w14:paraId="34D76C99" w14:textId="77777777" w:rsidR="00205040" w:rsidRPr="00205040" w:rsidRDefault="00205040" w:rsidP="00205040">
      <w:pPr>
        <w:spacing w:after="0" w:line="240" w:lineRule="auto"/>
        <w:rPr>
          <w:rFonts w:ascii="Segoe UI" w:eastAsia="Times New Roman" w:hAnsi="Segoe UI" w:cs="Segoe UI"/>
          <w:color w:val="000000"/>
          <w:sz w:val="20"/>
          <w:szCs w:val="20"/>
          <w:lang w:eastAsia="de-DE"/>
        </w:rPr>
      </w:pPr>
    </w:p>
    <w:p w14:paraId="476DF197" w14:textId="77777777" w:rsidR="00205040" w:rsidRPr="00205040" w:rsidRDefault="00205040" w:rsidP="00205040">
      <w:pPr>
        <w:spacing w:after="0" w:line="240" w:lineRule="auto"/>
        <w:rPr>
          <w:rFonts w:ascii="Segoe UI" w:eastAsia="Times New Roman" w:hAnsi="Segoe UI" w:cs="Segoe UI"/>
          <w:color w:val="000000"/>
          <w:sz w:val="20"/>
          <w:szCs w:val="20"/>
          <w:lang w:eastAsia="de-DE"/>
        </w:rPr>
      </w:pPr>
      <w:r w:rsidRPr="00205040">
        <w:rPr>
          <w:rFonts w:ascii="Segoe UI" w:eastAsia="Times New Roman" w:hAnsi="Segoe UI" w:cs="Segoe UI"/>
          <w:color w:val="000000"/>
          <w:sz w:val="20"/>
          <w:szCs w:val="20"/>
          <w:lang w:eastAsia="de-DE"/>
        </w:rPr>
        <w:t>Da sich an diesen Voraussetzungen bzw. an der Unterrichtssituation auch im 2. Schulhalbjahr nichts ändern wird, möchte das WHG vermeiden, dass die Arbeitsverantwortung für Frau Wethkamp für einen längeren Zeitraum (wegen der Übernahme zusätzlicher Aufgaben im Rahmen der erweiterten Schulleitung, wegen der Unterrichtssituation, Französischunterricht derzeit in der SII alleinig zu erteilen, sowie durch die zusätzliche Ausbildungssituation als Mentorin für Praxissemester) überbeansprucht werden könnte. Darunter könnte evtl. auch die Ausbildungssituation der/des zukünftigen Praktikanten in Französisch (ab Februar 2022) leiden, was jedoch nicht im Sinne des WHGs ist. Das WHG möchte eine gute Ausbildungssituation für die Praktikanten im Praxissemester - wie bisher auch - sicherstellen bzw. garantieren können.  </w:t>
      </w:r>
    </w:p>
    <w:p w14:paraId="5FD9F6AF" w14:textId="77777777" w:rsidR="00205040" w:rsidRPr="00205040" w:rsidRDefault="00205040" w:rsidP="00205040">
      <w:pPr>
        <w:spacing w:after="0" w:line="240" w:lineRule="auto"/>
        <w:rPr>
          <w:rFonts w:ascii="Segoe UI" w:eastAsia="Times New Roman" w:hAnsi="Segoe UI" w:cs="Segoe UI"/>
          <w:color w:val="000000"/>
          <w:sz w:val="20"/>
          <w:szCs w:val="20"/>
          <w:lang w:eastAsia="de-DE"/>
        </w:rPr>
      </w:pPr>
    </w:p>
    <w:p w14:paraId="47D986B1" w14:textId="77777777" w:rsidR="00205040" w:rsidRPr="00205040" w:rsidRDefault="00205040" w:rsidP="00205040">
      <w:pPr>
        <w:spacing w:after="0" w:line="240" w:lineRule="auto"/>
        <w:rPr>
          <w:rFonts w:ascii="Segoe UI" w:eastAsia="Times New Roman" w:hAnsi="Segoe UI" w:cs="Segoe UI"/>
          <w:color w:val="000000"/>
          <w:sz w:val="20"/>
          <w:szCs w:val="20"/>
          <w:lang w:eastAsia="de-DE"/>
        </w:rPr>
      </w:pPr>
      <w:r w:rsidRPr="00205040">
        <w:rPr>
          <w:rFonts w:ascii="Segoe UI" w:eastAsia="Times New Roman" w:hAnsi="Segoe UI" w:cs="Segoe UI"/>
          <w:color w:val="000000"/>
          <w:sz w:val="20"/>
          <w:szCs w:val="20"/>
          <w:lang w:eastAsia="de-DE"/>
        </w:rPr>
        <w:t>Daher hat sich das WHG dazu entschlossen, das oben genannte Fach von einer Zuweisung für das Praxissemester ab Februar 2022 einmalig auszunehmen.</w:t>
      </w:r>
    </w:p>
    <w:p w14:paraId="7F111C73" w14:textId="77777777" w:rsidR="00205040" w:rsidRPr="00205040" w:rsidRDefault="00205040" w:rsidP="00205040">
      <w:pPr>
        <w:spacing w:after="0" w:line="240" w:lineRule="auto"/>
        <w:rPr>
          <w:rFonts w:ascii="Segoe UI" w:eastAsia="Times New Roman" w:hAnsi="Segoe UI" w:cs="Segoe UI"/>
          <w:color w:val="000000"/>
          <w:sz w:val="20"/>
          <w:szCs w:val="20"/>
          <w:lang w:eastAsia="de-DE"/>
        </w:rPr>
      </w:pPr>
    </w:p>
    <w:p w14:paraId="4E7D540C" w14:textId="77777777" w:rsidR="00205040" w:rsidRPr="00205040" w:rsidRDefault="00205040" w:rsidP="00205040">
      <w:pPr>
        <w:spacing w:after="0" w:line="240" w:lineRule="auto"/>
        <w:rPr>
          <w:rFonts w:ascii="Segoe UI" w:eastAsia="Times New Roman" w:hAnsi="Segoe UI" w:cs="Segoe UI"/>
          <w:color w:val="000000"/>
          <w:sz w:val="20"/>
          <w:szCs w:val="20"/>
          <w:lang w:eastAsia="de-DE"/>
        </w:rPr>
      </w:pPr>
      <w:r w:rsidRPr="00205040">
        <w:rPr>
          <w:rFonts w:ascii="Segoe UI" w:eastAsia="Times New Roman" w:hAnsi="Segoe UI" w:cs="Segoe UI"/>
          <w:color w:val="000000"/>
          <w:sz w:val="20"/>
          <w:szCs w:val="20"/>
          <w:lang w:eastAsia="de-DE"/>
        </w:rPr>
        <w:t xml:space="preserve">Ich möchte auch im Namen der Schulleitung abschließend erneut betonen, dass das WHG sich der Ausbildung der Praxissemester durch die Herabsenkung der Ausbildungskapazität der Fächer nicht verweigern möchte, sondern im Gegenteil sehr ernst nimmt und dies auch durch eine gute Ausbildungssituation </w:t>
      </w:r>
      <w:proofErr w:type="gramStart"/>
      <w:r w:rsidRPr="00205040">
        <w:rPr>
          <w:rFonts w:ascii="Segoe UI" w:eastAsia="Times New Roman" w:hAnsi="Segoe UI" w:cs="Segoe UI"/>
          <w:color w:val="000000"/>
          <w:sz w:val="20"/>
          <w:szCs w:val="20"/>
          <w:lang w:eastAsia="de-DE"/>
        </w:rPr>
        <w:t>sicher stellen</w:t>
      </w:r>
      <w:proofErr w:type="gramEnd"/>
      <w:r w:rsidRPr="00205040">
        <w:rPr>
          <w:rFonts w:ascii="Segoe UI" w:eastAsia="Times New Roman" w:hAnsi="Segoe UI" w:cs="Segoe UI"/>
          <w:color w:val="000000"/>
          <w:sz w:val="20"/>
          <w:szCs w:val="20"/>
          <w:lang w:eastAsia="de-DE"/>
        </w:rPr>
        <w:t xml:space="preserve"> möchte.</w:t>
      </w:r>
    </w:p>
    <w:p w14:paraId="390E3C55" w14:textId="77777777" w:rsidR="00205040" w:rsidRPr="00205040" w:rsidRDefault="00205040" w:rsidP="00205040">
      <w:pPr>
        <w:spacing w:after="0" w:line="240" w:lineRule="auto"/>
        <w:rPr>
          <w:rFonts w:ascii="Segoe UI" w:eastAsia="Times New Roman" w:hAnsi="Segoe UI" w:cs="Segoe UI"/>
          <w:color w:val="000000"/>
          <w:sz w:val="20"/>
          <w:szCs w:val="20"/>
          <w:lang w:eastAsia="de-DE"/>
        </w:rPr>
      </w:pPr>
    </w:p>
    <w:p w14:paraId="722D58E6" w14:textId="77777777" w:rsidR="00205040" w:rsidRPr="00205040" w:rsidRDefault="00205040" w:rsidP="00205040">
      <w:pPr>
        <w:spacing w:after="0" w:line="240" w:lineRule="auto"/>
        <w:rPr>
          <w:rFonts w:ascii="Segoe UI" w:eastAsia="Times New Roman" w:hAnsi="Segoe UI" w:cs="Segoe UI"/>
          <w:color w:val="000000"/>
          <w:sz w:val="20"/>
          <w:szCs w:val="20"/>
          <w:lang w:eastAsia="de-DE"/>
        </w:rPr>
      </w:pPr>
      <w:r w:rsidRPr="00205040">
        <w:rPr>
          <w:rFonts w:ascii="Segoe UI" w:eastAsia="Times New Roman" w:hAnsi="Segoe UI" w:cs="Segoe UI"/>
          <w:color w:val="000000"/>
          <w:sz w:val="20"/>
          <w:szCs w:val="20"/>
          <w:lang w:eastAsia="de-DE"/>
        </w:rPr>
        <w:t xml:space="preserve">Sollten sich diesbezüglich noch Fragen ergeben, so bin ich sowie Herr Heinemann jederzeit ansprechbar. </w:t>
      </w:r>
    </w:p>
    <w:p w14:paraId="50B86F75" w14:textId="77777777" w:rsidR="00205040" w:rsidRPr="00205040" w:rsidRDefault="00205040" w:rsidP="00205040">
      <w:pPr>
        <w:spacing w:after="0" w:line="240" w:lineRule="auto"/>
        <w:rPr>
          <w:rFonts w:ascii="Segoe UI" w:eastAsia="Times New Roman" w:hAnsi="Segoe UI" w:cs="Segoe UI"/>
          <w:color w:val="000000"/>
          <w:sz w:val="20"/>
          <w:szCs w:val="20"/>
          <w:lang w:eastAsia="de-DE"/>
        </w:rPr>
      </w:pPr>
    </w:p>
    <w:p w14:paraId="4E98B7BD" w14:textId="77777777" w:rsidR="00205040" w:rsidRPr="00205040" w:rsidRDefault="00205040" w:rsidP="00205040">
      <w:pPr>
        <w:spacing w:after="0" w:line="240" w:lineRule="auto"/>
        <w:rPr>
          <w:rFonts w:ascii="Segoe UI" w:eastAsia="Times New Roman" w:hAnsi="Segoe UI" w:cs="Segoe UI"/>
          <w:color w:val="000000"/>
          <w:sz w:val="20"/>
          <w:szCs w:val="20"/>
          <w:lang w:eastAsia="de-DE"/>
        </w:rPr>
      </w:pPr>
      <w:r w:rsidRPr="00205040">
        <w:rPr>
          <w:rFonts w:ascii="Segoe UI" w:eastAsia="Times New Roman" w:hAnsi="Segoe UI" w:cs="Segoe UI"/>
          <w:color w:val="000000"/>
          <w:sz w:val="20"/>
          <w:szCs w:val="20"/>
          <w:lang w:eastAsia="de-DE"/>
        </w:rPr>
        <w:t>Mit freundlichen Grüßen</w:t>
      </w:r>
    </w:p>
    <w:p w14:paraId="53CDBE80" w14:textId="77777777" w:rsidR="00205040" w:rsidRPr="00205040" w:rsidRDefault="00205040" w:rsidP="00205040">
      <w:pPr>
        <w:spacing w:after="0" w:line="240" w:lineRule="auto"/>
        <w:rPr>
          <w:rFonts w:ascii="Segoe UI" w:eastAsia="Times New Roman" w:hAnsi="Segoe UI" w:cs="Segoe UI"/>
          <w:color w:val="000000"/>
          <w:sz w:val="20"/>
          <w:szCs w:val="20"/>
          <w:lang w:eastAsia="de-DE"/>
        </w:rPr>
      </w:pPr>
      <w:r w:rsidRPr="00205040">
        <w:rPr>
          <w:rFonts w:ascii="Segoe UI" w:eastAsia="Times New Roman" w:hAnsi="Segoe UI" w:cs="Segoe UI"/>
          <w:color w:val="000000"/>
          <w:sz w:val="20"/>
          <w:szCs w:val="20"/>
          <w:lang w:eastAsia="de-DE"/>
        </w:rPr>
        <w:t>Winfried Heuvers</w:t>
      </w:r>
    </w:p>
    <w:p w14:paraId="6A119540" w14:textId="77777777" w:rsidR="00205040" w:rsidRPr="006474B8" w:rsidRDefault="00205040">
      <w:pPr>
        <w:rPr>
          <w:b/>
          <w:bCs/>
          <w:u w:val="single"/>
        </w:rPr>
      </w:pPr>
    </w:p>
    <w:sectPr w:rsidR="00205040" w:rsidRPr="006474B8" w:rsidSect="00617501">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F581C"/>
    <w:multiLevelType w:val="hybridMultilevel"/>
    <w:tmpl w:val="15326330"/>
    <w:lvl w:ilvl="0" w:tplc="3A3EB4FE">
      <w:start w:val="17"/>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77BE3"/>
    <w:rsid w:val="000000C1"/>
    <w:rsid w:val="00001028"/>
    <w:rsid w:val="0000165E"/>
    <w:rsid w:val="00001AAD"/>
    <w:rsid w:val="000031B4"/>
    <w:rsid w:val="000032A0"/>
    <w:rsid w:val="000036EC"/>
    <w:rsid w:val="000076EE"/>
    <w:rsid w:val="00010075"/>
    <w:rsid w:val="00010A1C"/>
    <w:rsid w:val="00010B71"/>
    <w:rsid w:val="00012287"/>
    <w:rsid w:val="00012A5A"/>
    <w:rsid w:val="00012FBC"/>
    <w:rsid w:val="000142D8"/>
    <w:rsid w:val="00014A1D"/>
    <w:rsid w:val="00016891"/>
    <w:rsid w:val="00016C74"/>
    <w:rsid w:val="00016D4F"/>
    <w:rsid w:val="000226F5"/>
    <w:rsid w:val="0002312B"/>
    <w:rsid w:val="000235CC"/>
    <w:rsid w:val="00023940"/>
    <w:rsid w:val="00023ADD"/>
    <w:rsid w:val="00025B9D"/>
    <w:rsid w:val="00025CE0"/>
    <w:rsid w:val="00025E68"/>
    <w:rsid w:val="000263E6"/>
    <w:rsid w:val="000274A9"/>
    <w:rsid w:val="00027EFE"/>
    <w:rsid w:val="000308EB"/>
    <w:rsid w:val="00030AEE"/>
    <w:rsid w:val="0003176B"/>
    <w:rsid w:val="0003493C"/>
    <w:rsid w:val="00034C3F"/>
    <w:rsid w:val="0003677F"/>
    <w:rsid w:val="000367F3"/>
    <w:rsid w:val="00037792"/>
    <w:rsid w:val="000411AC"/>
    <w:rsid w:val="000421FE"/>
    <w:rsid w:val="00043D07"/>
    <w:rsid w:val="00044F06"/>
    <w:rsid w:val="00045311"/>
    <w:rsid w:val="00046459"/>
    <w:rsid w:val="000503A0"/>
    <w:rsid w:val="00050B74"/>
    <w:rsid w:val="00050DE2"/>
    <w:rsid w:val="00051ED5"/>
    <w:rsid w:val="000529FD"/>
    <w:rsid w:val="00053909"/>
    <w:rsid w:val="0005442F"/>
    <w:rsid w:val="00055167"/>
    <w:rsid w:val="00055AD9"/>
    <w:rsid w:val="00056E81"/>
    <w:rsid w:val="0005768E"/>
    <w:rsid w:val="00057769"/>
    <w:rsid w:val="000578B9"/>
    <w:rsid w:val="00057D41"/>
    <w:rsid w:val="00060756"/>
    <w:rsid w:val="00060971"/>
    <w:rsid w:val="00060D06"/>
    <w:rsid w:val="00060E79"/>
    <w:rsid w:val="00060ED1"/>
    <w:rsid w:val="00060F10"/>
    <w:rsid w:val="00061E29"/>
    <w:rsid w:val="00061EAE"/>
    <w:rsid w:val="00063535"/>
    <w:rsid w:val="00063795"/>
    <w:rsid w:val="00063A79"/>
    <w:rsid w:val="00063D5C"/>
    <w:rsid w:val="000648F2"/>
    <w:rsid w:val="00065200"/>
    <w:rsid w:val="0006577D"/>
    <w:rsid w:val="00065903"/>
    <w:rsid w:val="0006608C"/>
    <w:rsid w:val="00066952"/>
    <w:rsid w:val="00067173"/>
    <w:rsid w:val="0006746A"/>
    <w:rsid w:val="0006798C"/>
    <w:rsid w:val="0007058C"/>
    <w:rsid w:val="00071086"/>
    <w:rsid w:val="00071861"/>
    <w:rsid w:val="00071BE6"/>
    <w:rsid w:val="00073384"/>
    <w:rsid w:val="00074D10"/>
    <w:rsid w:val="00076183"/>
    <w:rsid w:val="000773E1"/>
    <w:rsid w:val="0007784C"/>
    <w:rsid w:val="0008000A"/>
    <w:rsid w:val="00080A70"/>
    <w:rsid w:val="0008117E"/>
    <w:rsid w:val="00081973"/>
    <w:rsid w:val="00081FB7"/>
    <w:rsid w:val="00082B2A"/>
    <w:rsid w:val="00083043"/>
    <w:rsid w:val="0008380D"/>
    <w:rsid w:val="000840C6"/>
    <w:rsid w:val="000850EE"/>
    <w:rsid w:val="00086683"/>
    <w:rsid w:val="0008685E"/>
    <w:rsid w:val="00086919"/>
    <w:rsid w:val="000915A5"/>
    <w:rsid w:val="00091974"/>
    <w:rsid w:val="000919EB"/>
    <w:rsid w:val="00091C36"/>
    <w:rsid w:val="0009226D"/>
    <w:rsid w:val="0009264A"/>
    <w:rsid w:val="00092B62"/>
    <w:rsid w:val="00094B3E"/>
    <w:rsid w:val="000960F3"/>
    <w:rsid w:val="000966E3"/>
    <w:rsid w:val="000978DE"/>
    <w:rsid w:val="00097B8A"/>
    <w:rsid w:val="00097D90"/>
    <w:rsid w:val="000A2295"/>
    <w:rsid w:val="000A2440"/>
    <w:rsid w:val="000A268C"/>
    <w:rsid w:val="000A29E0"/>
    <w:rsid w:val="000A2F65"/>
    <w:rsid w:val="000A3BC5"/>
    <w:rsid w:val="000A3DB0"/>
    <w:rsid w:val="000A42AF"/>
    <w:rsid w:val="000A46C7"/>
    <w:rsid w:val="000A4857"/>
    <w:rsid w:val="000A5CFD"/>
    <w:rsid w:val="000A6CCE"/>
    <w:rsid w:val="000A6F03"/>
    <w:rsid w:val="000A70C3"/>
    <w:rsid w:val="000A71DD"/>
    <w:rsid w:val="000A78C4"/>
    <w:rsid w:val="000B1451"/>
    <w:rsid w:val="000B224E"/>
    <w:rsid w:val="000B28A0"/>
    <w:rsid w:val="000B30AF"/>
    <w:rsid w:val="000B3386"/>
    <w:rsid w:val="000B5A49"/>
    <w:rsid w:val="000B5D10"/>
    <w:rsid w:val="000B6254"/>
    <w:rsid w:val="000B63B0"/>
    <w:rsid w:val="000B699B"/>
    <w:rsid w:val="000B6DCA"/>
    <w:rsid w:val="000B79E8"/>
    <w:rsid w:val="000C042F"/>
    <w:rsid w:val="000C0544"/>
    <w:rsid w:val="000C0DC6"/>
    <w:rsid w:val="000C1A81"/>
    <w:rsid w:val="000C2F09"/>
    <w:rsid w:val="000C3A27"/>
    <w:rsid w:val="000C569D"/>
    <w:rsid w:val="000C5AF1"/>
    <w:rsid w:val="000C60D6"/>
    <w:rsid w:val="000C6106"/>
    <w:rsid w:val="000C6D22"/>
    <w:rsid w:val="000C7648"/>
    <w:rsid w:val="000C7A0F"/>
    <w:rsid w:val="000D000F"/>
    <w:rsid w:val="000D088F"/>
    <w:rsid w:val="000D0C8B"/>
    <w:rsid w:val="000D3AE2"/>
    <w:rsid w:val="000D3FF2"/>
    <w:rsid w:val="000D5710"/>
    <w:rsid w:val="000D5D13"/>
    <w:rsid w:val="000D72E4"/>
    <w:rsid w:val="000D7D83"/>
    <w:rsid w:val="000D7F30"/>
    <w:rsid w:val="000E0893"/>
    <w:rsid w:val="000E1B1A"/>
    <w:rsid w:val="000E2850"/>
    <w:rsid w:val="000E2A2A"/>
    <w:rsid w:val="000E32FF"/>
    <w:rsid w:val="000E3AF6"/>
    <w:rsid w:val="000E3D06"/>
    <w:rsid w:val="000E4ACA"/>
    <w:rsid w:val="000E518A"/>
    <w:rsid w:val="000E52B3"/>
    <w:rsid w:val="000E5EAF"/>
    <w:rsid w:val="000E6A10"/>
    <w:rsid w:val="000F0132"/>
    <w:rsid w:val="000F21DC"/>
    <w:rsid w:val="000F3860"/>
    <w:rsid w:val="000F3D4C"/>
    <w:rsid w:val="000F4532"/>
    <w:rsid w:val="000F49AF"/>
    <w:rsid w:val="000F4B72"/>
    <w:rsid w:val="000F4C28"/>
    <w:rsid w:val="000F5C02"/>
    <w:rsid w:val="000F5F9C"/>
    <w:rsid w:val="00100B19"/>
    <w:rsid w:val="00100B81"/>
    <w:rsid w:val="0010221B"/>
    <w:rsid w:val="00104BB6"/>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302"/>
    <w:rsid w:val="001176F0"/>
    <w:rsid w:val="001201B1"/>
    <w:rsid w:val="0012068C"/>
    <w:rsid w:val="0012083E"/>
    <w:rsid w:val="00120BB8"/>
    <w:rsid w:val="00121753"/>
    <w:rsid w:val="00122582"/>
    <w:rsid w:val="00122C09"/>
    <w:rsid w:val="00123724"/>
    <w:rsid w:val="00123D51"/>
    <w:rsid w:val="0012429C"/>
    <w:rsid w:val="00124667"/>
    <w:rsid w:val="00125CAD"/>
    <w:rsid w:val="00125DBB"/>
    <w:rsid w:val="00125F37"/>
    <w:rsid w:val="00127844"/>
    <w:rsid w:val="00127E4F"/>
    <w:rsid w:val="00130758"/>
    <w:rsid w:val="00131406"/>
    <w:rsid w:val="00131ACF"/>
    <w:rsid w:val="00131F47"/>
    <w:rsid w:val="00132A8B"/>
    <w:rsid w:val="00132C87"/>
    <w:rsid w:val="00136BC6"/>
    <w:rsid w:val="0013725C"/>
    <w:rsid w:val="00137553"/>
    <w:rsid w:val="0014016E"/>
    <w:rsid w:val="0014101E"/>
    <w:rsid w:val="00143DE1"/>
    <w:rsid w:val="001442D0"/>
    <w:rsid w:val="00144FFB"/>
    <w:rsid w:val="00145790"/>
    <w:rsid w:val="00145A59"/>
    <w:rsid w:val="00145F42"/>
    <w:rsid w:val="00146AB6"/>
    <w:rsid w:val="00146EE1"/>
    <w:rsid w:val="00146F66"/>
    <w:rsid w:val="001474F1"/>
    <w:rsid w:val="001501FC"/>
    <w:rsid w:val="00150876"/>
    <w:rsid w:val="001527E9"/>
    <w:rsid w:val="001533A1"/>
    <w:rsid w:val="00153A71"/>
    <w:rsid w:val="00153BA6"/>
    <w:rsid w:val="00153BD4"/>
    <w:rsid w:val="00153E52"/>
    <w:rsid w:val="0015415A"/>
    <w:rsid w:val="0015558D"/>
    <w:rsid w:val="00156F86"/>
    <w:rsid w:val="00157946"/>
    <w:rsid w:val="00157BBC"/>
    <w:rsid w:val="00157CD0"/>
    <w:rsid w:val="001600E4"/>
    <w:rsid w:val="00160F3F"/>
    <w:rsid w:val="00162D0F"/>
    <w:rsid w:val="001637F5"/>
    <w:rsid w:val="00164939"/>
    <w:rsid w:val="001664CD"/>
    <w:rsid w:val="00166E4B"/>
    <w:rsid w:val="00166FC9"/>
    <w:rsid w:val="00167BE8"/>
    <w:rsid w:val="00170AA1"/>
    <w:rsid w:val="00171254"/>
    <w:rsid w:val="001728D8"/>
    <w:rsid w:val="00172E51"/>
    <w:rsid w:val="001731AF"/>
    <w:rsid w:val="00173624"/>
    <w:rsid w:val="00175F96"/>
    <w:rsid w:val="0017641E"/>
    <w:rsid w:val="00176A11"/>
    <w:rsid w:val="001775EB"/>
    <w:rsid w:val="00177C80"/>
    <w:rsid w:val="00177D47"/>
    <w:rsid w:val="00182A22"/>
    <w:rsid w:val="001847F9"/>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232"/>
    <w:rsid w:val="001A1476"/>
    <w:rsid w:val="001A1BA3"/>
    <w:rsid w:val="001A2315"/>
    <w:rsid w:val="001A25B1"/>
    <w:rsid w:val="001A25FC"/>
    <w:rsid w:val="001A30DC"/>
    <w:rsid w:val="001A3182"/>
    <w:rsid w:val="001A4A3C"/>
    <w:rsid w:val="001A4BF6"/>
    <w:rsid w:val="001A5F2A"/>
    <w:rsid w:val="001A76DC"/>
    <w:rsid w:val="001A772F"/>
    <w:rsid w:val="001A7B71"/>
    <w:rsid w:val="001A7D97"/>
    <w:rsid w:val="001B064E"/>
    <w:rsid w:val="001B1624"/>
    <w:rsid w:val="001B242D"/>
    <w:rsid w:val="001B2698"/>
    <w:rsid w:val="001B583C"/>
    <w:rsid w:val="001B5DCE"/>
    <w:rsid w:val="001B6FD1"/>
    <w:rsid w:val="001B7373"/>
    <w:rsid w:val="001B7599"/>
    <w:rsid w:val="001B7ADD"/>
    <w:rsid w:val="001C00FE"/>
    <w:rsid w:val="001C0F3A"/>
    <w:rsid w:val="001C18BC"/>
    <w:rsid w:val="001C1EEC"/>
    <w:rsid w:val="001C2AAE"/>
    <w:rsid w:val="001C3D53"/>
    <w:rsid w:val="001C3F9A"/>
    <w:rsid w:val="001C44C4"/>
    <w:rsid w:val="001C56C7"/>
    <w:rsid w:val="001C7EFF"/>
    <w:rsid w:val="001D00B6"/>
    <w:rsid w:val="001D0105"/>
    <w:rsid w:val="001D174A"/>
    <w:rsid w:val="001D1A74"/>
    <w:rsid w:val="001D24AD"/>
    <w:rsid w:val="001D2B1A"/>
    <w:rsid w:val="001D3177"/>
    <w:rsid w:val="001D3509"/>
    <w:rsid w:val="001D35BE"/>
    <w:rsid w:val="001E0860"/>
    <w:rsid w:val="001E1559"/>
    <w:rsid w:val="001E2278"/>
    <w:rsid w:val="001E2F78"/>
    <w:rsid w:val="001E3BD5"/>
    <w:rsid w:val="001E450F"/>
    <w:rsid w:val="001E52E2"/>
    <w:rsid w:val="001E64B2"/>
    <w:rsid w:val="001E69E9"/>
    <w:rsid w:val="001F02D3"/>
    <w:rsid w:val="001F162E"/>
    <w:rsid w:val="001F1A29"/>
    <w:rsid w:val="001F1D25"/>
    <w:rsid w:val="001F2150"/>
    <w:rsid w:val="001F2A72"/>
    <w:rsid w:val="001F3243"/>
    <w:rsid w:val="001F3D76"/>
    <w:rsid w:val="001F5A16"/>
    <w:rsid w:val="001F77CD"/>
    <w:rsid w:val="001F7E7B"/>
    <w:rsid w:val="0020176B"/>
    <w:rsid w:val="00201830"/>
    <w:rsid w:val="00202D0E"/>
    <w:rsid w:val="00203520"/>
    <w:rsid w:val="00204339"/>
    <w:rsid w:val="00204F87"/>
    <w:rsid w:val="00205040"/>
    <w:rsid w:val="00205277"/>
    <w:rsid w:val="0020628C"/>
    <w:rsid w:val="00206314"/>
    <w:rsid w:val="00206648"/>
    <w:rsid w:val="002068A6"/>
    <w:rsid w:val="00210A47"/>
    <w:rsid w:val="002118DF"/>
    <w:rsid w:val="002125AE"/>
    <w:rsid w:val="00214B8A"/>
    <w:rsid w:val="00215AAD"/>
    <w:rsid w:val="00216526"/>
    <w:rsid w:val="00216A39"/>
    <w:rsid w:val="00216FE9"/>
    <w:rsid w:val="00217FEF"/>
    <w:rsid w:val="00221EB0"/>
    <w:rsid w:val="00222011"/>
    <w:rsid w:val="002221D5"/>
    <w:rsid w:val="00222675"/>
    <w:rsid w:val="0022279A"/>
    <w:rsid w:val="002241B4"/>
    <w:rsid w:val="002245A4"/>
    <w:rsid w:val="00224728"/>
    <w:rsid w:val="00224BB3"/>
    <w:rsid w:val="002251FE"/>
    <w:rsid w:val="00226AEB"/>
    <w:rsid w:val="00227167"/>
    <w:rsid w:val="0022735E"/>
    <w:rsid w:val="002274AC"/>
    <w:rsid w:val="00230478"/>
    <w:rsid w:val="0023069E"/>
    <w:rsid w:val="00233C7E"/>
    <w:rsid w:val="00233E38"/>
    <w:rsid w:val="00234A67"/>
    <w:rsid w:val="002356C0"/>
    <w:rsid w:val="00236983"/>
    <w:rsid w:val="0023704B"/>
    <w:rsid w:val="00237501"/>
    <w:rsid w:val="00240038"/>
    <w:rsid w:val="002403D0"/>
    <w:rsid w:val="0024044F"/>
    <w:rsid w:val="0024077E"/>
    <w:rsid w:val="002409E5"/>
    <w:rsid w:val="0024130E"/>
    <w:rsid w:val="00242162"/>
    <w:rsid w:val="00242707"/>
    <w:rsid w:val="00242A67"/>
    <w:rsid w:val="00242E38"/>
    <w:rsid w:val="00242EF7"/>
    <w:rsid w:val="00243D0F"/>
    <w:rsid w:val="00244259"/>
    <w:rsid w:val="00244679"/>
    <w:rsid w:val="002448D5"/>
    <w:rsid w:val="00244E84"/>
    <w:rsid w:val="00245029"/>
    <w:rsid w:val="00245D65"/>
    <w:rsid w:val="00251700"/>
    <w:rsid w:val="00252EF6"/>
    <w:rsid w:val="00253DA2"/>
    <w:rsid w:val="00253EC9"/>
    <w:rsid w:val="00254DCB"/>
    <w:rsid w:val="0025529D"/>
    <w:rsid w:val="00256851"/>
    <w:rsid w:val="00256CE2"/>
    <w:rsid w:val="0025761A"/>
    <w:rsid w:val="0026082C"/>
    <w:rsid w:val="002613A3"/>
    <w:rsid w:val="00261DBD"/>
    <w:rsid w:val="002630B1"/>
    <w:rsid w:val="0026380A"/>
    <w:rsid w:val="00265645"/>
    <w:rsid w:val="00265B0E"/>
    <w:rsid w:val="002677B9"/>
    <w:rsid w:val="00267C44"/>
    <w:rsid w:val="0027023B"/>
    <w:rsid w:val="0027031F"/>
    <w:rsid w:val="002708AF"/>
    <w:rsid w:val="00270FCB"/>
    <w:rsid w:val="0027173C"/>
    <w:rsid w:val="00271C33"/>
    <w:rsid w:val="00271DF1"/>
    <w:rsid w:val="00272C44"/>
    <w:rsid w:val="00273E08"/>
    <w:rsid w:val="002744CB"/>
    <w:rsid w:val="00274942"/>
    <w:rsid w:val="00275666"/>
    <w:rsid w:val="00276492"/>
    <w:rsid w:val="00276756"/>
    <w:rsid w:val="00276D83"/>
    <w:rsid w:val="002774E8"/>
    <w:rsid w:val="00277B16"/>
    <w:rsid w:val="00277BE3"/>
    <w:rsid w:val="002806CF"/>
    <w:rsid w:val="00280E2C"/>
    <w:rsid w:val="00281048"/>
    <w:rsid w:val="00281098"/>
    <w:rsid w:val="0028193F"/>
    <w:rsid w:val="00281E67"/>
    <w:rsid w:val="002825AE"/>
    <w:rsid w:val="00284D66"/>
    <w:rsid w:val="00285BFB"/>
    <w:rsid w:val="00286F63"/>
    <w:rsid w:val="00293735"/>
    <w:rsid w:val="00293C1B"/>
    <w:rsid w:val="00293C97"/>
    <w:rsid w:val="00294D57"/>
    <w:rsid w:val="00294D96"/>
    <w:rsid w:val="00295020"/>
    <w:rsid w:val="00295386"/>
    <w:rsid w:val="002967B7"/>
    <w:rsid w:val="002A0AEC"/>
    <w:rsid w:val="002A1EE4"/>
    <w:rsid w:val="002A20DB"/>
    <w:rsid w:val="002A2247"/>
    <w:rsid w:val="002A375D"/>
    <w:rsid w:val="002A38DA"/>
    <w:rsid w:val="002A3F3F"/>
    <w:rsid w:val="002A53B2"/>
    <w:rsid w:val="002A6B1D"/>
    <w:rsid w:val="002B030D"/>
    <w:rsid w:val="002B161B"/>
    <w:rsid w:val="002B1A30"/>
    <w:rsid w:val="002B1ED7"/>
    <w:rsid w:val="002B2EAC"/>
    <w:rsid w:val="002B37FC"/>
    <w:rsid w:val="002B422D"/>
    <w:rsid w:val="002B521B"/>
    <w:rsid w:val="002B5254"/>
    <w:rsid w:val="002B6636"/>
    <w:rsid w:val="002B6C23"/>
    <w:rsid w:val="002B7D7F"/>
    <w:rsid w:val="002B7EEF"/>
    <w:rsid w:val="002C0387"/>
    <w:rsid w:val="002C0854"/>
    <w:rsid w:val="002C2BD1"/>
    <w:rsid w:val="002C2D5A"/>
    <w:rsid w:val="002C345E"/>
    <w:rsid w:val="002C482D"/>
    <w:rsid w:val="002C49EB"/>
    <w:rsid w:val="002C52E8"/>
    <w:rsid w:val="002C6751"/>
    <w:rsid w:val="002C6D51"/>
    <w:rsid w:val="002D09FA"/>
    <w:rsid w:val="002D0DAE"/>
    <w:rsid w:val="002D0DC2"/>
    <w:rsid w:val="002D17F3"/>
    <w:rsid w:val="002D1961"/>
    <w:rsid w:val="002D22D2"/>
    <w:rsid w:val="002D26E5"/>
    <w:rsid w:val="002D346A"/>
    <w:rsid w:val="002D354F"/>
    <w:rsid w:val="002D3B8C"/>
    <w:rsid w:val="002D5C18"/>
    <w:rsid w:val="002D6100"/>
    <w:rsid w:val="002D68DA"/>
    <w:rsid w:val="002E0133"/>
    <w:rsid w:val="002E04E1"/>
    <w:rsid w:val="002E0A7C"/>
    <w:rsid w:val="002E2045"/>
    <w:rsid w:val="002E2716"/>
    <w:rsid w:val="002E50AC"/>
    <w:rsid w:val="002E54F3"/>
    <w:rsid w:val="002E62C0"/>
    <w:rsid w:val="002E66EF"/>
    <w:rsid w:val="002E7EEA"/>
    <w:rsid w:val="002F0299"/>
    <w:rsid w:val="002F1C4D"/>
    <w:rsid w:val="002F1F1C"/>
    <w:rsid w:val="002F26E2"/>
    <w:rsid w:val="002F2BA0"/>
    <w:rsid w:val="002F2F9C"/>
    <w:rsid w:val="002F36A9"/>
    <w:rsid w:val="002F616D"/>
    <w:rsid w:val="002F6E59"/>
    <w:rsid w:val="002F6E5B"/>
    <w:rsid w:val="002F7A02"/>
    <w:rsid w:val="00300D56"/>
    <w:rsid w:val="0030140B"/>
    <w:rsid w:val="0030145D"/>
    <w:rsid w:val="00301E6F"/>
    <w:rsid w:val="00302768"/>
    <w:rsid w:val="00303175"/>
    <w:rsid w:val="003032B2"/>
    <w:rsid w:val="00303F46"/>
    <w:rsid w:val="003046CD"/>
    <w:rsid w:val="00306DAC"/>
    <w:rsid w:val="00306EE0"/>
    <w:rsid w:val="003075CD"/>
    <w:rsid w:val="003077FB"/>
    <w:rsid w:val="00307EA7"/>
    <w:rsid w:val="00314154"/>
    <w:rsid w:val="00314473"/>
    <w:rsid w:val="00314EC5"/>
    <w:rsid w:val="00314F86"/>
    <w:rsid w:val="003153A9"/>
    <w:rsid w:val="00315BA1"/>
    <w:rsid w:val="003169E5"/>
    <w:rsid w:val="0031732E"/>
    <w:rsid w:val="003179E2"/>
    <w:rsid w:val="00317A8D"/>
    <w:rsid w:val="003208A4"/>
    <w:rsid w:val="00321300"/>
    <w:rsid w:val="0032146A"/>
    <w:rsid w:val="0032190E"/>
    <w:rsid w:val="00322308"/>
    <w:rsid w:val="0032286D"/>
    <w:rsid w:val="0032487B"/>
    <w:rsid w:val="00324F2B"/>
    <w:rsid w:val="003260A8"/>
    <w:rsid w:val="00327001"/>
    <w:rsid w:val="00327D5E"/>
    <w:rsid w:val="00331038"/>
    <w:rsid w:val="003314DB"/>
    <w:rsid w:val="00332DB9"/>
    <w:rsid w:val="00333263"/>
    <w:rsid w:val="003333E9"/>
    <w:rsid w:val="00334E9B"/>
    <w:rsid w:val="00335905"/>
    <w:rsid w:val="00335A4B"/>
    <w:rsid w:val="00340974"/>
    <w:rsid w:val="00340CAF"/>
    <w:rsid w:val="00341399"/>
    <w:rsid w:val="003421FD"/>
    <w:rsid w:val="00342D79"/>
    <w:rsid w:val="0034333D"/>
    <w:rsid w:val="00343926"/>
    <w:rsid w:val="00343D60"/>
    <w:rsid w:val="00344537"/>
    <w:rsid w:val="003455C9"/>
    <w:rsid w:val="0034685B"/>
    <w:rsid w:val="00346C33"/>
    <w:rsid w:val="00346C3A"/>
    <w:rsid w:val="00347365"/>
    <w:rsid w:val="003474D2"/>
    <w:rsid w:val="0034787A"/>
    <w:rsid w:val="00351682"/>
    <w:rsid w:val="00352088"/>
    <w:rsid w:val="003533AC"/>
    <w:rsid w:val="00353EF2"/>
    <w:rsid w:val="00353F15"/>
    <w:rsid w:val="00355247"/>
    <w:rsid w:val="003556AA"/>
    <w:rsid w:val="003562A2"/>
    <w:rsid w:val="0035727F"/>
    <w:rsid w:val="00357C8E"/>
    <w:rsid w:val="003603FE"/>
    <w:rsid w:val="00361C96"/>
    <w:rsid w:val="003626E3"/>
    <w:rsid w:val="0036498E"/>
    <w:rsid w:val="00364B6F"/>
    <w:rsid w:val="0036541D"/>
    <w:rsid w:val="00366166"/>
    <w:rsid w:val="003673EC"/>
    <w:rsid w:val="00370F04"/>
    <w:rsid w:val="00372E2D"/>
    <w:rsid w:val="003739EC"/>
    <w:rsid w:val="00374D1E"/>
    <w:rsid w:val="00376C66"/>
    <w:rsid w:val="00377288"/>
    <w:rsid w:val="00377ACE"/>
    <w:rsid w:val="00380E54"/>
    <w:rsid w:val="0038190C"/>
    <w:rsid w:val="003831A8"/>
    <w:rsid w:val="003835FA"/>
    <w:rsid w:val="00383F39"/>
    <w:rsid w:val="003858F6"/>
    <w:rsid w:val="00385EBC"/>
    <w:rsid w:val="00386DD7"/>
    <w:rsid w:val="003871B5"/>
    <w:rsid w:val="003873EF"/>
    <w:rsid w:val="00390276"/>
    <w:rsid w:val="0039081B"/>
    <w:rsid w:val="00390EED"/>
    <w:rsid w:val="003919E3"/>
    <w:rsid w:val="00391C83"/>
    <w:rsid w:val="003927CC"/>
    <w:rsid w:val="00393076"/>
    <w:rsid w:val="00393927"/>
    <w:rsid w:val="0039460D"/>
    <w:rsid w:val="00395348"/>
    <w:rsid w:val="00396065"/>
    <w:rsid w:val="00397378"/>
    <w:rsid w:val="003A042A"/>
    <w:rsid w:val="003A1085"/>
    <w:rsid w:val="003A1B55"/>
    <w:rsid w:val="003A1ED9"/>
    <w:rsid w:val="003A3DFE"/>
    <w:rsid w:val="003A4471"/>
    <w:rsid w:val="003A469C"/>
    <w:rsid w:val="003A4CE9"/>
    <w:rsid w:val="003A5471"/>
    <w:rsid w:val="003A5E33"/>
    <w:rsid w:val="003A5E8B"/>
    <w:rsid w:val="003A749E"/>
    <w:rsid w:val="003B1791"/>
    <w:rsid w:val="003B27FB"/>
    <w:rsid w:val="003B2D8D"/>
    <w:rsid w:val="003B3327"/>
    <w:rsid w:val="003B3E92"/>
    <w:rsid w:val="003B4073"/>
    <w:rsid w:val="003B65B6"/>
    <w:rsid w:val="003B7675"/>
    <w:rsid w:val="003C3495"/>
    <w:rsid w:val="003C3664"/>
    <w:rsid w:val="003C4AE8"/>
    <w:rsid w:val="003C4F93"/>
    <w:rsid w:val="003C657F"/>
    <w:rsid w:val="003C7460"/>
    <w:rsid w:val="003D0ABC"/>
    <w:rsid w:val="003D0DBC"/>
    <w:rsid w:val="003D0E7E"/>
    <w:rsid w:val="003D1B95"/>
    <w:rsid w:val="003D27D4"/>
    <w:rsid w:val="003D30F6"/>
    <w:rsid w:val="003D3223"/>
    <w:rsid w:val="003D33C3"/>
    <w:rsid w:val="003D4365"/>
    <w:rsid w:val="003D6D2F"/>
    <w:rsid w:val="003D70EE"/>
    <w:rsid w:val="003D7202"/>
    <w:rsid w:val="003D7B77"/>
    <w:rsid w:val="003D7F2D"/>
    <w:rsid w:val="003D7FE2"/>
    <w:rsid w:val="003E08A1"/>
    <w:rsid w:val="003E124D"/>
    <w:rsid w:val="003E12A5"/>
    <w:rsid w:val="003E1E0A"/>
    <w:rsid w:val="003E1F53"/>
    <w:rsid w:val="003E2CAB"/>
    <w:rsid w:val="003E3940"/>
    <w:rsid w:val="003E48B7"/>
    <w:rsid w:val="003E632A"/>
    <w:rsid w:val="003F000D"/>
    <w:rsid w:val="003F0173"/>
    <w:rsid w:val="003F08E4"/>
    <w:rsid w:val="003F1A3A"/>
    <w:rsid w:val="003F1F9F"/>
    <w:rsid w:val="003F28CB"/>
    <w:rsid w:val="003F2976"/>
    <w:rsid w:val="003F3E3D"/>
    <w:rsid w:val="003F4943"/>
    <w:rsid w:val="003F551E"/>
    <w:rsid w:val="003F5F41"/>
    <w:rsid w:val="003F686E"/>
    <w:rsid w:val="003F7505"/>
    <w:rsid w:val="003F7867"/>
    <w:rsid w:val="00400265"/>
    <w:rsid w:val="00400B14"/>
    <w:rsid w:val="00400C9F"/>
    <w:rsid w:val="0040507C"/>
    <w:rsid w:val="00405BC2"/>
    <w:rsid w:val="00405E11"/>
    <w:rsid w:val="00407A77"/>
    <w:rsid w:val="00410576"/>
    <w:rsid w:val="00411061"/>
    <w:rsid w:val="004115AC"/>
    <w:rsid w:val="00411E1B"/>
    <w:rsid w:val="004121B9"/>
    <w:rsid w:val="004121E5"/>
    <w:rsid w:val="00412400"/>
    <w:rsid w:val="0041254D"/>
    <w:rsid w:val="0041322E"/>
    <w:rsid w:val="0041368E"/>
    <w:rsid w:val="0041380A"/>
    <w:rsid w:val="0041466B"/>
    <w:rsid w:val="004148E8"/>
    <w:rsid w:val="004149DC"/>
    <w:rsid w:val="004177C1"/>
    <w:rsid w:val="004237DC"/>
    <w:rsid w:val="00423D51"/>
    <w:rsid w:val="0042413E"/>
    <w:rsid w:val="00424A64"/>
    <w:rsid w:val="00424C1C"/>
    <w:rsid w:val="00425646"/>
    <w:rsid w:val="004261D3"/>
    <w:rsid w:val="004277B4"/>
    <w:rsid w:val="004304DB"/>
    <w:rsid w:val="00431910"/>
    <w:rsid w:val="00431A5F"/>
    <w:rsid w:val="00431B5D"/>
    <w:rsid w:val="004321DC"/>
    <w:rsid w:val="004325C2"/>
    <w:rsid w:val="00432B14"/>
    <w:rsid w:val="00433CEB"/>
    <w:rsid w:val="00435F96"/>
    <w:rsid w:val="004360B2"/>
    <w:rsid w:val="00436229"/>
    <w:rsid w:val="00436BBF"/>
    <w:rsid w:val="00437D58"/>
    <w:rsid w:val="00437DEB"/>
    <w:rsid w:val="00440AB8"/>
    <w:rsid w:val="00441F48"/>
    <w:rsid w:val="004420EE"/>
    <w:rsid w:val="00442982"/>
    <w:rsid w:val="00442A92"/>
    <w:rsid w:val="00443E16"/>
    <w:rsid w:val="004440A1"/>
    <w:rsid w:val="00444380"/>
    <w:rsid w:val="00445DBA"/>
    <w:rsid w:val="00445EF5"/>
    <w:rsid w:val="00446281"/>
    <w:rsid w:val="00446667"/>
    <w:rsid w:val="00447DE7"/>
    <w:rsid w:val="004500B0"/>
    <w:rsid w:val="0045019B"/>
    <w:rsid w:val="0045086C"/>
    <w:rsid w:val="00450947"/>
    <w:rsid w:val="00451AAB"/>
    <w:rsid w:val="00451FC4"/>
    <w:rsid w:val="00453F2F"/>
    <w:rsid w:val="004544DB"/>
    <w:rsid w:val="00455AF1"/>
    <w:rsid w:val="00456035"/>
    <w:rsid w:val="004562A0"/>
    <w:rsid w:val="0045661B"/>
    <w:rsid w:val="00456EA7"/>
    <w:rsid w:val="00457BDE"/>
    <w:rsid w:val="0046038C"/>
    <w:rsid w:val="004608AA"/>
    <w:rsid w:val="0046118D"/>
    <w:rsid w:val="004611D1"/>
    <w:rsid w:val="00463025"/>
    <w:rsid w:val="00463767"/>
    <w:rsid w:val="00463B28"/>
    <w:rsid w:val="0046484E"/>
    <w:rsid w:val="00464EA9"/>
    <w:rsid w:val="00465EA2"/>
    <w:rsid w:val="004664FA"/>
    <w:rsid w:val="00466786"/>
    <w:rsid w:val="00466ACC"/>
    <w:rsid w:val="00466B2B"/>
    <w:rsid w:val="00470497"/>
    <w:rsid w:val="0047454B"/>
    <w:rsid w:val="00475985"/>
    <w:rsid w:val="004806A3"/>
    <w:rsid w:val="0048420C"/>
    <w:rsid w:val="00484C8B"/>
    <w:rsid w:val="00484D1B"/>
    <w:rsid w:val="0048558F"/>
    <w:rsid w:val="0048560E"/>
    <w:rsid w:val="00485C40"/>
    <w:rsid w:val="00486AF5"/>
    <w:rsid w:val="00486C95"/>
    <w:rsid w:val="0048702E"/>
    <w:rsid w:val="0048707A"/>
    <w:rsid w:val="00490636"/>
    <w:rsid w:val="004934B7"/>
    <w:rsid w:val="004939D5"/>
    <w:rsid w:val="004940DC"/>
    <w:rsid w:val="00494AE6"/>
    <w:rsid w:val="004961A9"/>
    <w:rsid w:val="004967F3"/>
    <w:rsid w:val="004978F7"/>
    <w:rsid w:val="004A01F4"/>
    <w:rsid w:val="004A08B6"/>
    <w:rsid w:val="004A0E96"/>
    <w:rsid w:val="004A1629"/>
    <w:rsid w:val="004A1DC9"/>
    <w:rsid w:val="004A2F92"/>
    <w:rsid w:val="004A3739"/>
    <w:rsid w:val="004A471A"/>
    <w:rsid w:val="004A6178"/>
    <w:rsid w:val="004A7840"/>
    <w:rsid w:val="004A7F10"/>
    <w:rsid w:val="004B1333"/>
    <w:rsid w:val="004B16EB"/>
    <w:rsid w:val="004B2338"/>
    <w:rsid w:val="004B23D5"/>
    <w:rsid w:val="004B2AFC"/>
    <w:rsid w:val="004B3AC8"/>
    <w:rsid w:val="004B4279"/>
    <w:rsid w:val="004B42D1"/>
    <w:rsid w:val="004B442D"/>
    <w:rsid w:val="004B476A"/>
    <w:rsid w:val="004B4A4B"/>
    <w:rsid w:val="004B4EE6"/>
    <w:rsid w:val="004B5529"/>
    <w:rsid w:val="004B5C13"/>
    <w:rsid w:val="004B5DDD"/>
    <w:rsid w:val="004B63DF"/>
    <w:rsid w:val="004B6EF1"/>
    <w:rsid w:val="004C0098"/>
    <w:rsid w:val="004C3332"/>
    <w:rsid w:val="004C3673"/>
    <w:rsid w:val="004C36C4"/>
    <w:rsid w:val="004C42F5"/>
    <w:rsid w:val="004C580A"/>
    <w:rsid w:val="004C5894"/>
    <w:rsid w:val="004C67D0"/>
    <w:rsid w:val="004C6EE1"/>
    <w:rsid w:val="004C7601"/>
    <w:rsid w:val="004D01A9"/>
    <w:rsid w:val="004D15D9"/>
    <w:rsid w:val="004D2390"/>
    <w:rsid w:val="004D2776"/>
    <w:rsid w:val="004D459E"/>
    <w:rsid w:val="004D5DCC"/>
    <w:rsid w:val="004D6A71"/>
    <w:rsid w:val="004D6DAB"/>
    <w:rsid w:val="004E1552"/>
    <w:rsid w:val="004E2160"/>
    <w:rsid w:val="004E271F"/>
    <w:rsid w:val="004E37D3"/>
    <w:rsid w:val="004E3BCC"/>
    <w:rsid w:val="004E4014"/>
    <w:rsid w:val="004E4021"/>
    <w:rsid w:val="004E4A1D"/>
    <w:rsid w:val="004E4AC3"/>
    <w:rsid w:val="004E505B"/>
    <w:rsid w:val="004E5E7C"/>
    <w:rsid w:val="004E6065"/>
    <w:rsid w:val="004E60E5"/>
    <w:rsid w:val="004E63D3"/>
    <w:rsid w:val="004E7641"/>
    <w:rsid w:val="004E7A95"/>
    <w:rsid w:val="004E7B8C"/>
    <w:rsid w:val="004F068A"/>
    <w:rsid w:val="004F15BF"/>
    <w:rsid w:val="004F15F8"/>
    <w:rsid w:val="004F241B"/>
    <w:rsid w:val="004F3616"/>
    <w:rsid w:val="004F64F0"/>
    <w:rsid w:val="004F6889"/>
    <w:rsid w:val="004F6FB1"/>
    <w:rsid w:val="0050032C"/>
    <w:rsid w:val="00501306"/>
    <w:rsid w:val="00501E53"/>
    <w:rsid w:val="005021F6"/>
    <w:rsid w:val="00502976"/>
    <w:rsid w:val="00502A62"/>
    <w:rsid w:val="00502E8F"/>
    <w:rsid w:val="00503FE9"/>
    <w:rsid w:val="00504D60"/>
    <w:rsid w:val="00505467"/>
    <w:rsid w:val="0050713D"/>
    <w:rsid w:val="00507618"/>
    <w:rsid w:val="005112D4"/>
    <w:rsid w:val="00513237"/>
    <w:rsid w:val="005150A4"/>
    <w:rsid w:val="00515153"/>
    <w:rsid w:val="0051583C"/>
    <w:rsid w:val="005159C0"/>
    <w:rsid w:val="00516AC4"/>
    <w:rsid w:val="00516BFE"/>
    <w:rsid w:val="00516FF4"/>
    <w:rsid w:val="005171D0"/>
    <w:rsid w:val="00517276"/>
    <w:rsid w:val="005178AB"/>
    <w:rsid w:val="005213B8"/>
    <w:rsid w:val="00522239"/>
    <w:rsid w:val="00524720"/>
    <w:rsid w:val="00524984"/>
    <w:rsid w:val="005257DA"/>
    <w:rsid w:val="00525A8A"/>
    <w:rsid w:val="005263B0"/>
    <w:rsid w:val="0052723A"/>
    <w:rsid w:val="0052745B"/>
    <w:rsid w:val="00527E50"/>
    <w:rsid w:val="00527FA8"/>
    <w:rsid w:val="005306FF"/>
    <w:rsid w:val="0053188D"/>
    <w:rsid w:val="005318C6"/>
    <w:rsid w:val="00532998"/>
    <w:rsid w:val="005339A9"/>
    <w:rsid w:val="00533A43"/>
    <w:rsid w:val="00533BCF"/>
    <w:rsid w:val="00533FD6"/>
    <w:rsid w:val="0053557F"/>
    <w:rsid w:val="005359D1"/>
    <w:rsid w:val="00535D77"/>
    <w:rsid w:val="00535DB4"/>
    <w:rsid w:val="00536027"/>
    <w:rsid w:val="00537251"/>
    <w:rsid w:val="00537660"/>
    <w:rsid w:val="00537FAA"/>
    <w:rsid w:val="0054000F"/>
    <w:rsid w:val="005409AE"/>
    <w:rsid w:val="00541FDF"/>
    <w:rsid w:val="00542452"/>
    <w:rsid w:val="00542B21"/>
    <w:rsid w:val="00544390"/>
    <w:rsid w:val="00544470"/>
    <w:rsid w:val="005462EB"/>
    <w:rsid w:val="005465E4"/>
    <w:rsid w:val="005470C7"/>
    <w:rsid w:val="00547410"/>
    <w:rsid w:val="00550AF1"/>
    <w:rsid w:val="005514AA"/>
    <w:rsid w:val="005515A2"/>
    <w:rsid w:val="00551E2C"/>
    <w:rsid w:val="00553078"/>
    <w:rsid w:val="00554261"/>
    <w:rsid w:val="00554A8F"/>
    <w:rsid w:val="00556DDA"/>
    <w:rsid w:val="00557759"/>
    <w:rsid w:val="00560AA9"/>
    <w:rsid w:val="00560CDB"/>
    <w:rsid w:val="00561132"/>
    <w:rsid w:val="00561D2A"/>
    <w:rsid w:val="00561D69"/>
    <w:rsid w:val="00561FDE"/>
    <w:rsid w:val="005631FE"/>
    <w:rsid w:val="005635E8"/>
    <w:rsid w:val="005645C0"/>
    <w:rsid w:val="0056464B"/>
    <w:rsid w:val="005662AC"/>
    <w:rsid w:val="0056639E"/>
    <w:rsid w:val="00567A39"/>
    <w:rsid w:val="005720C7"/>
    <w:rsid w:val="005735B8"/>
    <w:rsid w:val="0057392D"/>
    <w:rsid w:val="00574501"/>
    <w:rsid w:val="00574B5C"/>
    <w:rsid w:val="0057556A"/>
    <w:rsid w:val="00576594"/>
    <w:rsid w:val="00576B8C"/>
    <w:rsid w:val="00576D62"/>
    <w:rsid w:val="00577F20"/>
    <w:rsid w:val="00580844"/>
    <w:rsid w:val="00581356"/>
    <w:rsid w:val="00581807"/>
    <w:rsid w:val="005841EB"/>
    <w:rsid w:val="005842D7"/>
    <w:rsid w:val="00584C9F"/>
    <w:rsid w:val="00584ED2"/>
    <w:rsid w:val="00585888"/>
    <w:rsid w:val="00585C1F"/>
    <w:rsid w:val="00586721"/>
    <w:rsid w:val="00586E21"/>
    <w:rsid w:val="005904C0"/>
    <w:rsid w:val="005906EA"/>
    <w:rsid w:val="00591949"/>
    <w:rsid w:val="0059282B"/>
    <w:rsid w:val="00592B64"/>
    <w:rsid w:val="00592F6E"/>
    <w:rsid w:val="0059483D"/>
    <w:rsid w:val="0059526A"/>
    <w:rsid w:val="00595592"/>
    <w:rsid w:val="00595831"/>
    <w:rsid w:val="00595D63"/>
    <w:rsid w:val="00595F7A"/>
    <w:rsid w:val="00596501"/>
    <w:rsid w:val="0059660E"/>
    <w:rsid w:val="005A07C5"/>
    <w:rsid w:val="005A0F47"/>
    <w:rsid w:val="005A0F8A"/>
    <w:rsid w:val="005A1A2E"/>
    <w:rsid w:val="005A236D"/>
    <w:rsid w:val="005A35C6"/>
    <w:rsid w:val="005A36A8"/>
    <w:rsid w:val="005A3CB6"/>
    <w:rsid w:val="005A4BC5"/>
    <w:rsid w:val="005A61DD"/>
    <w:rsid w:val="005A6485"/>
    <w:rsid w:val="005A6C68"/>
    <w:rsid w:val="005A704C"/>
    <w:rsid w:val="005A739A"/>
    <w:rsid w:val="005A7588"/>
    <w:rsid w:val="005B00CC"/>
    <w:rsid w:val="005B1DBB"/>
    <w:rsid w:val="005B21AF"/>
    <w:rsid w:val="005B2754"/>
    <w:rsid w:val="005B2EE2"/>
    <w:rsid w:val="005B35B9"/>
    <w:rsid w:val="005B62DA"/>
    <w:rsid w:val="005B688D"/>
    <w:rsid w:val="005B7455"/>
    <w:rsid w:val="005C028C"/>
    <w:rsid w:val="005C3884"/>
    <w:rsid w:val="005C4281"/>
    <w:rsid w:val="005C47E0"/>
    <w:rsid w:val="005C4B84"/>
    <w:rsid w:val="005C5505"/>
    <w:rsid w:val="005C5AA5"/>
    <w:rsid w:val="005C7840"/>
    <w:rsid w:val="005C7E9B"/>
    <w:rsid w:val="005D06D8"/>
    <w:rsid w:val="005D0799"/>
    <w:rsid w:val="005D0BE8"/>
    <w:rsid w:val="005D21F7"/>
    <w:rsid w:val="005D2C59"/>
    <w:rsid w:val="005D60FB"/>
    <w:rsid w:val="005E0BD3"/>
    <w:rsid w:val="005E0F3E"/>
    <w:rsid w:val="005E15E5"/>
    <w:rsid w:val="005E1DF2"/>
    <w:rsid w:val="005E1E97"/>
    <w:rsid w:val="005E22A8"/>
    <w:rsid w:val="005E4C60"/>
    <w:rsid w:val="005E59DB"/>
    <w:rsid w:val="005E59DF"/>
    <w:rsid w:val="005F1298"/>
    <w:rsid w:val="005F149D"/>
    <w:rsid w:val="005F165E"/>
    <w:rsid w:val="005F1A88"/>
    <w:rsid w:val="005F2214"/>
    <w:rsid w:val="005F3F70"/>
    <w:rsid w:val="005F44C6"/>
    <w:rsid w:val="005F58B3"/>
    <w:rsid w:val="005F590B"/>
    <w:rsid w:val="005F6891"/>
    <w:rsid w:val="005F76DD"/>
    <w:rsid w:val="00600532"/>
    <w:rsid w:val="0060066A"/>
    <w:rsid w:val="00600685"/>
    <w:rsid w:val="00600C32"/>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17501"/>
    <w:rsid w:val="0062006A"/>
    <w:rsid w:val="0062219F"/>
    <w:rsid w:val="006232F4"/>
    <w:rsid w:val="00625174"/>
    <w:rsid w:val="00626293"/>
    <w:rsid w:val="006265D3"/>
    <w:rsid w:val="0062687F"/>
    <w:rsid w:val="0063033A"/>
    <w:rsid w:val="006317B9"/>
    <w:rsid w:val="00632029"/>
    <w:rsid w:val="006328E5"/>
    <w:rsid w:val="00632E26"/>
    <w:rsid w:val="0063336A"/>
    <w:rsid w:val="0063373B"/>
    <w:rsid w:val="00634000"/>
    <w:rsid w:val="006344A3"/>
    <w:rsid w:val="0063493E"/>
    <w:rsid w:val="00634E10"/>
    <w:rsid w:val="00634E50"/>
    <w:rsid w:val="0063512A"/>
    <w:rsid w:val="0063691A"/>
    <w:rsid w:val="00636A43"/>
    <w:rsid w:val="00636E37"/>
    <w:rsid w:val="00637AE9"/>
    <w:rsid w:val="00640911"/>
    <w:rsid w:val="00640EA8"/>
    <w:rsid w:val="00641174"/>
    <w:rsid w:val="00642055"/>
    <w:rsid w:val="00642891"/>
    <w:rsid w:val="00642ADB"/>
    <w:rsid w:val="00643188"/>
    <w:rsid w:val="0064323F"/>
    <w:rsid w:val="00643A7D"/>
    <w:rsid w:val="006440A5"/>
    <w:rsid w:val="00644FCD"/>
    <w:rsid w:val="00645A76"/>
    <w:rsid w:val="00645CAD"/>
    <w:rsid w:val="00645D6D"/>
    <w:rsid w:val="006471B4"/>
    <w:rsid w:val="006472C9"/>
    <w:rsid w:val="006474B8"/>
    <w:rsid w:val="006475D3"/>
    <w:rsid w:val="00647947"/>
    <w:rsid w:val="00650B54"/>
    <w:rsid w:val="00650E81"/>
    <w:rsid w:val="00650FF2"/>
    <w:rsid w:val="006512B3"/>
    <w:rsid w:val="00652443"/>
    <w:rsid w:val="006527AB"/>
    <w:rsid w:val="006528B9"/>
    <w:rsid w:val="006532FD"/>
    <w:rsid w:val="00653AF2"/>
    <w:rsid w:val="00654B36"/>
    <w:rsid w:val="00656865"/>
    <w:rsid w:val="00656A03"/>
    <w:rsid w:val="00656A0B"/>
    <w:rsid w:val="00656A4C"/>
    <w:rsid w:val="00657A17"/>
    <w:rsid w:val="00657F1A"/>
    <w:rsid w:val="006629FD"/>
    <w:rsid w:val="006633BC"/>
    <w:rsid w:val="00663F49"/>
    <w:rsid w:val="0066439E"/>
    <w:rsid w:val="006646C1"/>
    <w:rsid w:val="00664860"/>
    <w:rsid w:val="00664B0C"/>
    <w:rsid w:val="006651BF"/>
    <w:rsid w:val="006676E7"/>
    <w:rsid w:val="006711A4"/>
    <w:rsid w:val="0067589B"/>
    <w:rsid w:val="00676D77"/>
    <w:rsid w:val="00676E91"/>
    <w:rsid w:val="00676F57"/>
    <w:rsid w:val="006774E8"/>
    <w:rsid w:val="00677EA0"/>
    <w:rsid w:val="006800DA"/>
    <w:rsid w:val="00681B0E"/>
    <w:rsid w:val="00682341"/>
    <w:rsid w:val="0068318F"/>
    <w:rsid w:val="006836F8"/>
    <w:rsid w:val="00684165"/>
    <w:rsid w:val="0068423B"/>
    <w:rsid w:val="006852EE"/>
    <w:rsid w:val="00685A3E"/>
    <w:rsid w:val="00686C92"/>
    <w:rsid w:val="00686DB2"/>
    <w:rsid w:val="006872A4"/>
    <w:rsid w:val="0069044A"/>
    <w:rsid w:val="00691DFF"/>
    <w:rsid w:val="00692324"/>
    <w:rsid w:val="0069267C"/>
    <w:rsid w:val="00692CD2"/>
    <w:rsid w:val="006935FB"/>
    <w:rsid w:val="0069406A"/>
    <w:rsid w:val="0069591A"/>
    <w:rsid w:val="00695D5C"/>
    <w:rsid w:val="00695E78"/>
    <w:rsid w:val="006977EB"/>
    <w:rsid w:val="006A0478"/>
    <w:rsid w:val="006A1112"/>
    <w:rsid w:val="006A1127"/>
    <w:rsid w:val="006A118C"/>
    <w:rsid w:val="006A1AEB"/>
    <w:rsid w:val="006A4AB6"/>
    <w:rsid w:val="006A4BCC"/>
    <w:rsid w:val="006A4E96"/>
    <w:rsid w:val="006A515F"/>
    <w:rsid w:val="006A54A0"/>
    <w:rsid w:val="006A623F"/>
    <w:rsid w:val="006A688A"/>
    <w:rsid w:val="006A6E02"/>
    <w:rsid w:val="006A7DE3"/>
    <w:rsid w:val="006B0AD3"/>
    <w:rsid w:val="006B1DDF"/>
    <w:rsid w:val="006B4ADA"/>
    <w:rsid w:val="006B4C4B"/>
    <w:rsid w:val="006B6139"/>
    <w:rsid w:val="006B6979"/>
    <w:rsid w:val="006B7B3D"/>
    <w:rsid w:val="006B7CEB"/>
    <w:rsid w:val="006C1816"/>
    <w:rsid w:val="006C1EB8"/>
    <w:rsid w:val="006C2C1A"/>
    <w:rsid w:val="006C3D8A"/>
    <w:rsid w:val="006C41E9"/>
    <w:rsid w:val="006C4EE3"/>
    <w:rsid w:val="006C5391"/>
    <w:rsid w:val="006C6724"/>
    <w:rsid w:val="006D0B57"/>
    <w:rsid w:val="006D210E"/>
    <w:rsid w:val="006D272E"/>
    <w:rsid w:val="006D27CB"/>
    <w:rsid w:val="006D2A32"/>
    <w:rsid w:val="006D3200"/>
    <w:rsid w:val="006D3317"/>
    <w:rsid w:val="006D429D"/>
    <w:rsid w:val="006D4562"/>
    <w:rsid w:val="006D4AC9"/>
    <w:rsid w:val="006D4BEE"/>
    <w:rsid w:val="006D50F2"/>
    <w:rsid w:val="006D5797"/>
    <w:rsid w:val="006D6E51"/>
    <w:rsid w:val="006D7954"/>
    <w:rsid w:val="006E0625"/>
    <w:rsid w:val="006E16BD"/>
    <w:rsid w:val="006E2101"/>
    <w:rsid w:val="006E28AF"/>
    <w:rsid w:val="006E2B68"/>
    <w:rsid w:val="006E4576"/>
    <w:rsid w:val="006E4F50"/>
    <w:rsid w:val="006E5E0B"/>
    <w:rsid w:val="006E605D"/>
    <w:rsid w:val="006E688F"/>
    <w:rsid w:val="006E7037"/>
    <w:rsid w:val="006F0080"/>
    <w:rsid w:val="006F04B5"/>
    <w:rsid w:val="006F3515"/>
    <w:rsid w:val="006F3AFC"/>
    <w:rsid w:val="006F3F17"/>
    <w:rsid w:val="006F404E"/>
    <w:rsid w:val="006F554D"/>
    <w:rsid w:val="006F5C3C"/>
    <w:rsid w:val="007025CE"/>
    <w:rsid w:val="00702843"/>
    <w:rsid w:val="0070297F"/>
    <w:rsid w:val="00702FCF"/>
    <w:rsid w:val="007033AD"/>
    <w:rsid w:val="00703493"/>
    <w:rsid w:val="0070466A"/>
    <w:rsid w:val="007049DC"/>
    <w:rsid w:val="007058A5"/>
    <w:rsid w:val="007062F0"/>
    <w:rsid w:val="0070657E"/>
    <w:rsid w:val="0070739C"/>
    <w:rsid w:val="0071168B"/>
    <w:rsid w:val="007118BA"/>
    <w:rsid w:val="0071219D"/>
    <w:rsid w:val="0071236C"/>
    <w:rsid w:val="0071242A"/>
    <w:rsid w:val="007124AA"/>
    <w:rsid w:val="007127B9"/>
    <w:rsid w:val="007130F4"/>
    <w:rsid w:val="0071639D"/>
    <w:rsid w:val="00716C33"/>
    <w:rsid w:val="00716D24"/>
    <w:rsid w:val="00717171"/>
    <w:rsid w:val="00721745"/>
    <w:rsid w:val="007217A7"/>
    <w:rsid w:val="0072243A"/>
    <w:rsid w:val="007229A3"/>
    <w:rsid w:val="0072305A"/>
    <w:rsid w:val="0072324E"/>
    <w:rsid w:val="00725ADB"/>
    <w:rsid w:val="00725BEF"/>
    <w:rsid w:val="00726940"/>
    <w:rsid w:val="00726D6B"/>
    <w:rsid w:val="00726DF6"/>
    <w:rsid w:val="00727767"/>
    <w:rsid w:val="00727DBA"/>
    <w:rsid w:val="007302FA"/>
    <w:rsid w:val="00730415"/>
    <w:rsid w:val="00730D9D"/>
    <w:rsid w:val="00730E4A"/>
    <w:rsid w:val="007320A0"/>
    <w:rsid w:val="007323D6"/>
    <w:rsid w:val="00732731"/>
    <w:rsid w:val="00733EA3"/>
    <w:rsid w:val="00736436"/>
    <w:rsid w:val="007368AA"/>
    <w:rsid w:val="00736EB1"/>
    <w:rsid w:val="00737BCE"/>
    <w:rsid w:val="007412B4"/>
    <w:rsid w:val="007416BF"/>
    <w:rsid w:val="007417D6"/>
    <w:rsid w:val="00743DEC"/>
    <w:rsid w:val="0074472C"/>
    <w:rsid w:val="00744AEB"/>
    <w:rsid w:val="00745E7F"/>
    <w:rsid w:val="00747E51"/>
    <w:rsid w:val="00750CC5"/>
    <w:rsid w:val="007524F0"/>
    <w:rsid w:val="007534F6"/>
    <w:rsid w:val="00753BA3"/>
    <w:rsid w:val="0075414F"/>
    <w:rsid w:val="007566EA"/>
    <w:rsid w:val="007571F0"/>
    <w:rsid w:val="0076071C"/>
    <w:rsid w:val="00761012"/>
    <w:rsid w:val="00762244"/>
    <w:rsid w:val="00763378"/>
    <w:rsid w:val="00764A07"/>
    <w:rsid w:val="00765575"/>
    <w:rsid w:val="0076592E"/>
    <w:rsid w:val="00766D66"/>
    <w:rsid w:val="00770B62"/>
    <w:rsid w:val="00771864"/>
    <w:rsid w:val="00771E00"/>
    <w:rsid w:val="0077243B"/>
    <w:rsid w:val="00772E00"/>
    <w:rsid w:val="0077456F"/>
    <w:rsid w:val="00774598"/>
    <w:rsid w:val="00774853"/>
    <w:rsid w:val="00775001"/>
    <w:rsid w:val="0077533F"/>
    <w:rsid w:val="007763BF"/>
    <w:rsid w:val="00777346"/>
    <w:rsid w:val="007805E4"/>
    <w:rsid w:val="00781544"/>
    <w:rsid w:val="007818E2"/>
    <w:rsid w:val="00781946"/>
    <w:rsid w:val="007819E0"/>
    <w:rsid w:val="007823BB"/>
    <w:rsid w:val="00782486"/>
    <w:rsid w:val="0078282B"/>
    <w:rsid w:val="0078366E"/>
    <w:rsid w:val="0078367E"/>
    <w:rsid w:val="00784C4E"/>
    <w:rsid w:val="007857D6"/>
    <w:rsid w:val="00786266"/>
    <w:rsid w:val="0078663B"/>
    <w:rsid w:val="007906E3"/>
    <w:rsid w:val="00791473"/>
    <w:rsid w:val="007924EB"/>
    <w:rsid w:val="007927BA"/>
    <w:rsid w:val="00792988"/>
    <w:rsid w:val="00792E85"/>
    <w:rsid w:val="0079348C"/>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876"/>
    <w:rsid w:val="007A4CE9"/>
    <w:rsid w:val="007A4DEA"/>
    <w:rsid w:val="007A7F83"/>
    <w:rsid w:val="007B12B2"/>
    <w:rsid w:val="007B1735"/>
    <w:rsid w:val="007B19E1"/>
    <w:rsid w:val="007B1F6D"/>
    <w:rsid w:val="007B27F5"/>
    <w:rsid w:val="007B4454"/>
    <w:rsid w:val="007B5181"/>
    <w:rsid w:val="007B5941"/>
    <w:rsid w:val="007B5984"/>
    <w:rsid w:val="007B736C"/>
    <w:rsid w:val="007B7DD1"/>
    <w:rsid w:val="007C01FF"/>
    <w:rsid w:val="007C0A45"/>
    <w:rsid w:val="007C12B5"/>
    <w:rsid w:val="007C1584"/>
    <w:rsid w:val="007C2BB4"/>
    <w:rsid w:val="007C38E2"/>
    <w:rsid w:val="007C64BB"/>
    <w:rsid w:val="007C6565"/>
    <w:rsid w:val="007C6667"/>
    <w:rsid w:val="007D1340"/>
    <w:rsid w:val="007D1533"/>
    <w:rsid w:val="007D1789"/>
    <w:rsid w:val="007D3598"/>
    <w:rsid w:val="007D3CFE"/>
    <w:rsid w:val="007D3E50"/>
    <w:rsid w:val="007D3F49"/>
    <w:rsid w:val="007D40FE"/>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5799"/>
    <w:rsid w:val="007E6242"/>
    <w:rsid w:val="007E6C3D"/>
    <w:rsid w:val="007E7D72"/>
    <w:rsid w:val="007F2EDF"/>
    <w:rsid w:val="007F384A"/>
    <w:rsid w:val="007F3D5D"/>
    <w:rsid w:val="007F3E97"/>
    <w:rsid w:val="007F659E"/>
    <w:rsid w:val="007F6977"/>
    <w:rsid w:val="007F6A69"/>
    <w:rsid w:val="00800688"/>
    <w:rsid w:val="00800695"/>
    <w:rsid w:val="00800989"/>
    <w:rsid w:val="00801B79"/>
    <w:rsid w:val="00802935"/>
    <w:rsid w:val="00803E8A"/>
    <w:rsid w:val="00804A07"/>
    <w:rsid w:val="00804D94"/>
    <w:rsid w:val="00806957"/>
    <w:rsid w:val="00807B7D"/>
    <w:rsid w:val="00807F5B"/>
    <w:rsid w:val="008102EB"/>
    <w:rsid w:val="0081177D"/>
    <w:rsid w:val="00812877"/>
    <w:rsid w:val="00812AC5"/>
    <w:rsid w:val="0081327B"/>
    <w:rsid w:val="00813C33"/>
    <w:rsid w:val="0081611E"/>
    <w:rsid w:val="0081646C"/>
    <w:rsid w:val="0082021A"/>
    <w:rsid w:val="00821205"/>
    <w:rsid w:val="008215D0"/>
    <w:rsid w:val="0082197F"/>
    <w:rsid w:val="00822046"/>
    <w:rsid w:val="008230FA"/>
    <w:rsid w:val="00823931"/>
    <w:rsid w:val="00823A28"/>
    <w:rsid w:val="00824BB2"/>
    <w:rsid w:val="00825117"/>
    <w:rsid w:val="008275F0"/>
    <w:rsid w:val="008276EE"/>
    <w:rsid w:val="00830C47"/>
    <w:rsid w:val="008317FD"/>
    <w:rsid w:val="00831863"/>
    <w:rsid w:val="008319CC"/>
    <w:rsid w:val="00832734"/>
    <w:rsid w:val="0083345B"/>
    <w:rsid w:val="00833E62"/>
    <w:rsid w:val="00834692"/>
    <w:rsid w:val="00835588"/>
    <w:rsid w:val="008360C2"/>
    <w:rsid w:val="0083693F"/>
    <w:rsid w:val="00837CFA"/>
    <w:rsid w:val="0084066F"/>
    <w:rsid w:val="00840916"/>
    <w:rsid w:val="00840B05"/>
    <w:rsid w:val="008425D1"/>
    <w:rsid w:val="00842B39"/>
    <w:rsid w:val="00842F67"/>
    <w:rsid w:val="00844C0A"/>
    <w:rsid w:val="008452D0"/>
    <w:rsid w:val="00845657"/>
    <w:rsid w:val="00846CB7"/>
    <w:rsid w:val="00847291"/>
    <w:rsid w:val="00847A52"/>
    <w:rsid w:val="00847ECA"/>
    <w:rsid w:val="008507BE"/>
    <w:rsid w:val="008511A3"/>
    <w:rsid w:val="00851F76"/>
    <w:rsid w:val="008520E7"/>
    <w:rsid w:val="008524A9"/>
    <w:rsid w:val="008528C0"/>
    <w:rsid w:val="00853528"/>
    <w:rsid w:val="00853DE2"/>
    <w:rsid w:val="008543EF"/>
    <w:rsid w:val="00854755"/>
    <w:rsid w:val="00855225"/>
    <w:rsid w:val="00855D50"/>
    <w:rsid w:val="008609F8"/>
    <w:rsid w:val="00862EEE"/>
    <w:rsid w:val="00863B7F"/>
    <w:rsid w:val="008670AF"/>
    <w:rsid w:val="00867231"/>
    <w:rsid w:val="00871E80"/>
    <w:rsid w:val="00871F24"/>
    <w:rsid w:val="00872696"/>
    <w:rsid w:val="008731B1"/>
    <w:rsid w:val="008735A1"/>
    <w:rsid w:val="00873B0D"/>
    <w:rsid w:val="0087545C"/>
    <w:rsid w:val="00875734"/>
    <w:rsid w:val="008758E6"/>
    <w:rsid w:val="00877797"/>
    <w:rsid w:val="0088014F"/>
    <w:rsid w:val="00884E47"/>
    <w:rsid w:val="00884FAC"/>
    <w:rsid w:val="00885A71"/>
    <w:rsid w:val="00885BAE"/>
    <w:rsid w:val="00885DAB"/>
    <w:rsid w:val="00886583"/>
    <w:rsid w:val="00886AEE"/>
    <w:rsid w:val="00890BCB"/>
    <w:rsid w:val="0089112D"/>
    <w:rsid w:val="0089172C"/>
    <w:rsid w:val="0089239C"/>
    <w:rsid w:val="00892789"/>
    <w:rsid w:val="00892B1B"/>
    <w:rsid w:val="008932F3"/>
    <w:rsid w:val="0089335B"/>
    <w:rsid w:val="00894A01"/>
    <w:rsid w:val="00895CC3"/>
    <w:rsid w:val="00897280"/>
    <w:rsid w:val="008A0C52"/>
    <w:rsid w:val="008A14F6"/>
    <w:rsid w:val="008A18C8"/>
    <w:rsid w:val="008A1F10"/>
    <w:rsid w:val="008A25E3"/>
    <w:rsid w:val="008A2CB0"/>
    <w:rsid w:val="008A3AE5"/>
    <w:rsid w:val="008A418A"/>
    <w:rsid w:val="008A4DEA"/>
    <w:rsid w:val="008A4EE3"/>
    <w:rsid w:val="008A53AE"/>
    <w:rsid w:val="008A54C5"/>
    <w:rsid w:val="008A72D1"/>
    <w:rsid w:val="008A7B98"/>
    <w:rsid w:val="008A7F2A"/>
    <w:rsid w:val="008B0719"/>
    <w:rsid w:val="008B0A88"/>
    <w:rsid w:val="008B155A"/>
    <w:rsid w:val="008B3B28"/>
    <w:rsid w:val="008B3BD8"/>
    <w:rsid w:val="008B4678"/>
    <w:rsid w:val="008B4FFA"/>
    <w:rsid w:val="008B5C77"/>
    <w:rsid w:val="008B640F"/>
    <w:rsid w:val="008C0E9C"/>
    <w:rsid w:val="008C0F3D"/>
    <w:rsid w:val="008C1A2F"/>
    <w:rsid w:val="008C2E3A"/>
    <w:rsid w:val="008C3E7B"/>
    <w:rsid w:val="008C6001"/>
    <w:rsid w:val="008C6D79"/>
    <w:rsid w:val="008C6F8A"/>
    <w:rsid w:val="008C7785"/>
    <w:rsid w:val="008D09B6"/>
    <w:rsid w:val="008D12F8"/>
    <w:rsid w:val="008D467A"/>
    <w:rsid w:val="008D540F"/>
    <w:rsid w:val="008D6746"/>
    <w:rsid w:val="008D778C"/>
    <w:rsid w:val="008D7CB4"/>
    <w:rsid w:val="008E0AD8"/>
    <w:rsid w:val="008E1518"/>
    <w:rsid w:val="008E16FE"/>
    <w:rsid w:val="008E1B0B"/>
    <w:rsid w:val="008E1B59"/>
    <w:rsid w:val="008E242C"/>
    <w:rsid w:val="008E2FC2"/>
    <w:rsid w:val="008E4854"/>
    <w:rsid w:val="008E547F"/>
    <w:rsid w:val="008E5A37"/>
    <w:rsid w:val="008E70A0"/>
    <w:rsid w:val="008E71DB"/>
    <w:rsid w:val="008E75F8"/>
    <w:rsid w:val="008E7F01"/>
    <w:rsid w:val="008F03B8"/>
    <w:rsid w:val="008F136C"/>
    <w:rsid w:val="008F1F37"/>
    <w:rsid w:val="008F241A"/>
    <w:rsid w:val="008F2CFA"/>
    <w:rsid w:val="008F34F1"/>
    <w:rsid w:val="008F3860"/>
    <w:rsid w:val="008F4215"/>
    <w:rsid w:val="008F50DE"/>
    <w:rsid w:val="008F55FB"/>
    <w:rsid w:val="008F687D"/>
    <w:rsid w:val="008F72B3"/>
    <w:rsid w:val="008F7C92"/>
    <w:rsid w:val="0090016F"/>
    <w:rsid w:val="009004AE"/>
    <w:rsid w:val="00900DE7"/>
    <w:rsid w:val="0090239C"/>
    <w:rsid w:val="009025A2"/>
    <w:rsid w:val="00903133"/>
    <w:rsid w:val="00903492"/>
    <w:rsid w:val="00903CDB"/>
    <w:rsid w:val="0090455A"/>
    <w:rsid w:val="009050A3"/>
    <w:rsid w:val="00905665"/>
    <w:rsid w:val="009062F2"/>
    <w:rsid w:val="00906FCD"/>
    <w:rsid w:val="00907238"/>
    <w:rsid w:val="00907270"/>
    <w:rsid w:val="00911710"/>
    <w:rsid w:val="009129C6"/>
    <w:rsid w:val="00912CDB"/>
    <w:rsid w:val="00913336"/>
    <w:rsid w:val="009137C4"/>
    <w:rsid w:val="00914C98"/>
    <w:rsid w:val="00914F95"/>
    <w:rsid w:val="00915562"/>
    <w:rsid w:val="009158B4"/>
    <w:rsid w:val="009168C1"/>
    <w:rsid w:val="009216D3"/>
    <w:rsid w:val="00921898"/>
    <w:rsid w:val="009219A3"/>
    <w:rsid w:val="00921C76"/>
    <w:rsid w:val="00924AB1"/>
    <w:rsid w:val="00925518"/>
    <w:rsid w:val="0092588F"/>
    <w:rsid w:val="00926C13"/>
    <w:rsid w:val="00926C89"/>
    <w:rsid w:val="009317CA"/>
    <w:rsid w:val="00933BDB"/>
    <w:rsid w:val="009343CF"/>
    <w:rsid w:val="00934C81"/>
    <w:rsid w:val="009366B2"/>
    <w:rsid w:val="0093676E"/>
    <w:rsid w:val="00936864"/>
    <w:rsid w:val="00936ADF"/>
    <w:rsid w:val="00936CA7"/>
    <w:rsid w:val="00937A1C"/>
    <w:rsid w:val="009409EA"/>
    <w:rsid w:val="00940CF2"/>
    <w:rsid w:val="00940D92"/>
    <w:rsid w:val="009411C7"/>
    <w:rsid w:val="00941204"/>
    <w:rsid w:val="00941D9C"/>
    <w:rsid w:val="00941F0E"/>
    <w:rsid w:val="00942390"/>
    <w:rsid w:val="009444C7"/>
    <w:rsid w:val="0094490A"/>
    <w:rsid w:val="00944E30"/>
    <w:rsid w:val="00945AC5"/>
    <w:rsid w:val="00945D55"/>
    <w:rsid w:val="00946272"/>
    <w:rsid w:val="00951C40"/>
    <w:rsid w:val="00951CA7"/>
    <w:rsid w:val="00952654"/>
    <w:rsid w:val="0095377C"/>
    <w:rsid w:val="00953A67"/>
    <w:rsid w:val="00953EDA"/>
    <w:rsid w:val="00954625"/>
    <w:rsid w:val="00957087"/>
    <w:rsid w:val="00960655"/>
    <w:rsid w:val="009619BB"/>
    <w:rsid w:val="00963709"/>
    <w:rsid w:val="00963949"/>
    <w:rsid w:val="00963CC2"/>
    <w:rsid w:val="00963E40"/>
    <w:rsid w:val="009642BD"/>
    <w:rsid w:val="00965676"/>
    <w:rsid w:val="0096603D"/>
    <w:rsid w:val="009660BA"/>
    <w:rsid w:val="00966714"/>
    <w:rsid w:val="009669C9"/>
    <w:rsid w:val="00966CD2"/>
    <w:rsid w:val="00970383"/>
    <w:rsid w:val="00970DB9"/>
    <w:rsid w:val="0097183F"/>
    <w:rsid w:val="0097313A"/>
    <w:rsid w:val="00974A12"/>
    <w:rsid w:val="00974BE1"/>
    <w:rsid w:val="00975C7A"/>
    <w:rsid w:val="0097687B"/>
    <w:rsid w:val="00980CDD"/>
    <w:rsid w:val="00980D5E"/>
    <w:rsid w:val="009815B8"/>
    <w:rsid w:val="00981F10"/>
    <w:rsid w:val="009820A0"/>
    <w:rsid w:val="0098228E"/>
    <w:rsid w:val="009822AB"/>
    <w:rsid w:val="0098301C"/>
    <w:rsid w:val="009839FE"/>
    <w:rsid w:val="00983B7A"/>
    <w:rsid w:val="009844F7"/>
    <w:rsid w:val="00986CC4"/>
    <w:rsid w:val="009871C3"/>
    <w:rsid w:val="00991794"/>
    <w:rsid w:val="009917DF"/>
    <w:rsid w:val="00991CC0"/>
    <w:rsid w:val="009925B4"/>
    <w:rsid w:val="009925FC"/>
    <w:rsid w:val="00992693"/>
    <w:rsid w:val="00992BBC"/>
    <w:rsid w:val="00993A12"/>
    <w:rsid w:val="00993DB4"/>
    <w:rsid w:val="00993EC5"/>
    <w:rsid w:val="00994033"/>
    <w:rsid w:val="00994115"/>
    <w:rsid w:val="0099422E"/>
    <w:rsid w:val="009943FA"/>
    <w:rsid w:val="00994453"/>
    <w:rsid w:val="00994644"/>
    <w:rsid w:val="009951E1"/>
    <w:rsid w:val="00995653"/>
    <w:rsid w:val="00996184"/>
    <w:rsid w:val="009961D3"/>
    <w:rsid w:val="009969B1"/>
    <w:rsid w:val="00997CD0"/>
    <w:rsid w:val="009A286D"/>
    <w:rsid w:val="009A5414"/>
    <w:rsid w:val="009A7106"/>
    <w:rsid w:val="009B00D2"/>
    <w:rsid w:val="009B066A"/>
    <w:rsid w:val="009B0885"/>
    <w:rsid w:val="009B0AD5"/>
    <w:rsid w:val="009B141A"/>
    <w:rsid w:val="009B1854"/>
    <w:rsid w:val="009B3385"/>
    <w:rsid w:val="009B45C9"/>
    <w:rsid w:val="009B7001"/>
    <w:rsid w:val="009B7356"/>
    <w:rsid w:val="009B7E8D"/>
    <w:rsid w:val="009C10AC"/>
    <w:rsid w:val="009C1C18"/>
    <w:rsid w:val="009C1FD4"/>
    <w:rsid w:val="009C22D6"/>
    <w:rsid w:val="009C26EE"/>
    <w:rsid w:val="009C3062"/>
    <w:rsid w:val="009C3123"/>
    <w:rsid w:val="009C3FAB"/>
    <w:rsid w:val="009C4939"/>
    <w:rsid w:val="009C56B4"/>
    <w:rsid w:val="009C6D9C"/>
    <w:rsid w:val="009C760A"/>
    <w:rsid w:val="009C76F9"/>
    <w:rsid w:val="009C7C3B"/>
    <w:rsid w:val="009D01BE"/>
    <w:rsid w:val="009D2C36"/>
    <w:rsid w:val="009D3298"/>
    <w:rsid w:val="009D3BD6"/>
    <w:rsid w:val="009D6632"/>
    <w:rsid w:val="009D6968"/>
    <w:rsid w:val="009D7E43"/>
    <w:rsid w:val="009E0A4F"/>
    <w:rsid w:val="009E16AB"/>
    <w:rsid w:val="009E1F9A"/>
    <w:rsid w:val="009E2E8D"/>
    <w:rsid w:val="009E3E45"/>
    <w:rsid w:val="009E43E9"/>
    <w:rsid w:val="009E4815"/>
    <w:rsid w:val="009E50ED"/>
    <w:rsid w:val="009E5B6D"/>
    <w:rsid w:val="009E63E7"/>
    <w:rsid w:val="009E7CC3"/>
    <w:rsid w:val="009E7D8E"/>
    <w:rsid w:val="009F06F7"/>
    <w:rsid w:val="009F0880"/>
    <w:rsid w:val="009F326E"/>
    <w:rsid w:val="009F4D59"/>
    <w:rsid w:val="009F5074"/>
    <w:rsid w:val="009F5D87"/>
    <w:rsid w:val="009F61E6"/>
    <w:rsid w:val="009F6766"/>
    <w:rsid w:val="009F67D5"/>
    <w:rsid w:val="009F7B94"/>
    <w:rsid w:val="00A012DB"/>
    <w:rsid w:val="00A0133E"/>
    <w:rsid w:val="00A0210C"/>
    <w:rsid w:val="00A02154"/>
    <w:rsid w:val="00A0410A"/>
    <w:rsid w:val="00A054EF"/>
    <w:rsid w:val="00A05904"/>
    <w:rsid w:val="00A05E7B"/>
    <w:rsid w:val="00A06A1C"/>
    <w:rsid w:val="00A06AA5"/>
    <w:rsid w:val="00A077B3"/>
    <w:rsid w:val="00A11542"/>
    <w:rsid w:val="00A11670"/>
    <w:rsid w:val="00A15119"/>
    <w:rsid w:val="00A15EA1"/>
    <w:rsid w:val="00A17E9C"/>
    <w:rsid w:val="00A201F9"/>
    <w:rsid w:val="00A21C5A"/>
    <w:rsid w:val="00A22165"/>
    <w:rsid w:val="00A22DB8"/>
    <w:rsid w:val="00A23611"/>
    <w:rsid w:val="00A24C1A"/>
    <w:rsid w:val="00A25CD6"/>
    <w:rsid w:val="00A25CD9"/>
    <w:rsid w:val="00A268CB"/>
    <w:rsid w:val="00A26C04"/>
    <w:rsid w:val="00A272A5"/>
    <w:rsid w:val="00A274F2"/>
    <w:rsid w:val="00A3009D"/>
    <w:rsid w:val="00A30130"/>
    <w:rsid w:val="00A306D8"/>
    <w:rsid w:val="00A3166A"/>
    <w:rsid w:val="00A324A3"/>
    <w:rsid w:val="00A34C0B"/>
    <w:rsid w:val="00A35605"/>
    <w:rsid w:val="00A373F5"/>
    <w:rsid w:val="00A3751E"/>
    <w:rsid w:val="00A37E95"/>
    <w:rsid w:val="00A40A74"/>
    <w:rsid w:val="00A40AF5"/>
    <w:rsid w:val="00A418E2"/>
    <w:rsid w:val="00A42716"/>
    <w:rsid w:val="00A43A72"/>
    <w:rsid w:val="00A43E2E"/>
    <w:rsid w:val="00A4479D"/>
    <w:rsid w:val="00A44DE6"/>
    <w:rsid w:val="00A457B4"/>
    <w:rsid w:val="00A51461"/>
    <w:rsid w:val="00A52DFD"/>
    <w:rsid w:val="00A537D8"/>
    <w:rsid w:val="00A5541E"/>
    <w:rsid w:val="00A568DB"/>
    <w:rsid w:val="00A56F24"/>
    <w:rsid w:val="00A572FA"/>
    <w:rsid w:val="00A602D0"/>
    <w:rsid w:val="00A621A3"/>
    <w:rsid w:val="00A621AE"/>
    <w:rsid w:val="00A63571"/>
    <w:rsid w:val="00A63697"/>
    <w:rsid w:val="00A636DE"/>
    <w:rsid w:val="00A63DAA"/>
    <w:rsid w:val="00A646E1"/>
    <w:rsid w:val="00A649BA"/>
    <w:rsid w:val="00A64C3C"/>
    <w:rsid w:val="00A64C5C"/>
    <w:rsid w:val="00A64CE8"/>
    <w:rsid w:val="00A67588"/>
    <w:rsid w:val="00A6788F"/>
    <w:rsid w:val="00A67D8C"/>
    <w:rsid w:val="00A67FD2"/>
    <w:rsid w:val="00A70C5A"/>
    <w:rsid w:val="00A7122E"/>
    <w:rsid w:val="00A7153F"/>
    <w:rsid w:val="00A71844"/>
    <w:rsid w:val="00A71987"/>
    <w:rsid w:val="00A71E19"/>
    <w:rsid w:val="00A71EA4"/>
    <w:rsid w:val="00A721F2"/>
    <w:rsid w:val="00A73A9E"/>
    <w:rsid w:val="00A73EF1"/>
    <w:rsid w:val="00A75BB8"/>
    <w:rsid w:val="00A75F40"/>
    <w:rsid w:val="00A766E2"/>
    <w:rsid w:val="00A7740B"/>
    <w:rsid w:val="00A776E9"/>
    <w:rsid w:val="00A77ADE"/>
    <w:rsid w:val="00A77D66"/>
    <w:rsid w:val="00A80543"/>
    <w:rsid w:val="00A80B98"/>
    <w:rsid w:val="00A81279"/>
    <w:rsid w:val="00A81960"/>
    <w:rsid w:val="00A81B61"/>
    <w:rsid w:val="00A82674"/>
    <w:rsid w:val="00A82976"/>
    <w:rsid w:val="00A835F5"/>
    <w:rsid w:val="00A851B6"/>
    <w:rsid w:val="00A85C65"/>
    <w:rsid w:val="00A86C38"/>
    <w:rsid w:val="00A87CDA"/>
    <w:rsid w:val="00A90917"/>
    <w:rsid w:val="00A9133B"/>
    <w:rsid w:val="00A91F38"/>
    <w:rsid w:val="00A92395"/>
    <w:rsid w:val="00A926E8"/>
    <w:rsid w:val="00A9279A"/>
    <w:rsid w:val="00A93319"/>
    <w:rsid w:val="00A94376"/>
    <w:rsid w:val="00A94CBC"/>
    <w:rsid w:val="00A95DC5"/>
    <w:rsid w:val="00A96A70"/>
    <w:rsid w:val="00A96E30"/>
    <w:rsid w:val="00A9746C"/>
    <w:rsid w:val="00A9780C"/>
    <w:rsid w:val="00AA0E67"/>
    <w:rsid w:val="00AA17A1"/>
    <w:rsid w:val="00AA1C67"/>
    <w:rsid w:val="00AA22B2"/>
    <w:rsid w:val="00AA27C8"/>
    <w:rsid w:val="00AA3111"/>
    <w:rsid w:val="00AA35BF"/>
    <w:rsid w:val="00AA7B6F"/>
    <w:rsid w:val="00AA7E58"/>
    <w:rsid w:val="00AB07E5"/>
    <w:rsid w:val="00AB0997"/>
    <w:rsid w:val="00AB21D3"/>
    <w:rsid w:val="00AB2803"/>
    <w:rsid w:val="00AB2BF4"/>
    <w:rsid w:val="00AB3B51"/>
    <w:rsid w:val="00AB411C"/>
    <w:rsid w:val="00AB44C6"/>
    <w:rsid w:val="00AB45D8"/>
    <w:rsid w:val="00AB558E"/>
    <w:rsid w:val="00AB5E14"/>
    <w:rsid w:val="00AB738C"/>
    <w:rsid w:val="00AC057A"/>
    <w:rsid w:val="00AC2638"/>
    <w:rsid w:val="00AC289E"/>
    <w:rsid w:val="00AC2AD0"/>
    <w:rsid w:val="00AC2B72"/>
    <w:rsid w:val="00AC35D4"/>
    <w:rsid w:val="00AC39B8"/>
    <w:rsid w:val="00AC4E13"/>
    <w:rsid w:val="00AC4E5F"/>
    <w:rsid w:val="00AC511D"/>
    <w:rsid w:val="00AC6075"/>
    <w:rsid w:val="00AC707B"/>
    <w:rsid w:val="00AD02B7"/>
    <w:rsid w:val="00AD082B"/>
    <w:rsid w:val="00AD08F6"/>
    <w:rsid w:val="00AD10F7"/>
    <w:rsid w:val="00AD118F"/>
    <w:rsid w:val="00AD1BA2"/>
    <w:rsid w:val="00AD21E6"/>
    <w:rsid w:val="00AD33E1"/>
    <w:rsid w:val="00AD3688"/>
    <w:rsid w:val="00AD3E24"/>
    <w:rsid w:val="00AD5825"/>
    <w:rsid w:val="00AD5D0E"/>
    <w:rsid w:val="00AD6F9B"/>
    <w:rsid w:val="00AD707C"/>
    <w:rsid w:val="00AD7542"/>
    <w:rsid w:val="00AE0A3A"/>
    <w:rsid w:val="00AE15DF"/>
    <w:rsid w:val="00AE1644"/>
    <w:rsid w:val="00AE268A"/>
    <w:rsid w:val="00AE3B60"/>
    <w:rsid w:val="00AE3C68"/>
    <w:rsid w:val="00AE3DFC"/>
    <w:rsid w:val="00AE46E3"/>
    <w:rsid w:val="00AE50BC"/>
    <w:rsid w:val="00AE60E1"/>
    <w:rsid w:val="00AF1641"/>
    <w:rsid w:val="00AF168C"/>
    <w:rsid w:val="00AF173A"/>
    <w:rsid w:val="00AF21BD"/>
    <w:rsid w:val="00AF25D0"/>
    <w:rsid w:val="00AF476A"/>
    <w:rsid w:val="00AF57C6"/>
    <w:rsid w:val="00AF67E4"/>
    <w:rsid w:val="00AF71F8"/>
    <w:rsid w:val="00AF7DEA"/>
    <w:rsid w:val="00AF7FDD"/>
    <w:rsid w:val="00B018DE"/>
    <w:rsid w:val="00B02409"/>
    <w:rsid w:val="00B04150"/>
    <w:rsid w:val="00B04188"/>
    <w:rsid w:val="00B048AC"/>
    <w:rsid w:val="00B04CEC"/>
    <w:rsid w:val="00B04FB1"/>
    <w:rsid w:val="00B056DE"/>
    <w:rsid w:val="00B059C8"/>
    <w:rsid w:val="00B05B77"/>
    <w:rsid w:val="00B0766D"/>
    <w:rsid w:val="00B07BF7"/>
    <w:rsid w:val="00B1007F"/>
    <w:rsid w:val="00B103C9"/>
    <w:rsid w:val="00B10BCE"/>
    <w:rsid w:val="00B12D0F"/>
    <w:rsid w:val="00B14505"/>
    <w:rsid w:val="00B15796"/>
    <w:rsid w:val="00B15D45"/>
    <w:rsid w:val="00B17ABB"/>
    <w:rsid w:val="00B229B5"/>
    <w:rsid w:val="00B229F2"/>
    <w:rsid w:val="00B22E2C"/>
    <w:rsid w:val="00B23246"/>
    <w:rsid w:val="00B23C18"/>
    <w:rsid w:val="00B2440E"/>
    <w:rsid w:val="00B24E53"/>
    <w:rsid w:val="00B25C22"/>
    <w:rsid w:val="00B262C6"/>
    <w:rsid w:val="00B26430"/>
    <w:rsid w:val="00B2730C"/>
    <w:rsid w:val="00B27749"/>
    <w:rsid w:val="00B27A7F"/>
    <w:rsid w:val="00B27C62"/>
    <w:rsid w:val="00B27E5B"/>
    <w:rsid w:val="00B301D0"/>
    <w:rsid w:val="00B30FE7"/>
    <w:rsid w:val="00B32621"/>
    <w:rsid w:val="00B33409"/>
    <w:rsid w:val="00B338E8"/>
    <w:rsid w:val="00B33FC9"/>
    <w:rsid w:val="00B34C6F"/>
    <w:rsid w:val="00B34E72"/>
    <w:rsid w:val="00B35396"/>
    <w:rsid w:val="00B35670"/>
    <w:rsid w:val="00B358BF"/>
    <w:rsid w:val="00B36939"/>
    <w:rsid w:val="00B36A48"/>
    <w:rsid w:val="00B373D7"/>
    <w:rsid w:val="00B3760F"/>
    <w:rsid w:val="00B4085C"/>
    <w:rsid w:val="00B40DF0"/>
    <w:rsid w:val="00B4221E"/>
    <w:rsid w:val="00B44075"/>
    <w:rsid w:val="00B44C90"/>
    <w:rsid w:val="00B45E9C"/>
    <w:rsid w:val="00B46ABC"/>
    <w:rsid w:val="00B4773E"/>
    <w:rsid w:val="00B51F40"/>
    <w:rsid w:val="00B5281E"/>
    <w:rsid w:val="00B53238"/>
    <w:rsid w:val="00B53997"/>
    <w:rsid w:val="00B54D33"/>
    <w:rsid w:val="00B56374"/>
    <w:rsid w:val="00B56DBC"/>
    <w:rsid w:val="00B57FE5"/>
    <w:rsid w:val="00B603E8"/>
    <w:rsid w:val="00B60541"/>
    <w:rsid w:val="00B60774"/>
    <w:rsid w:val="00B60BED"/>
    <w:rsid w:val="00B60EFA"/>
    <w:rsid w:val="00B626F1"/>
    <w:rsid w:val="00B62B49"/>
    <w:rsid w:val="00B630F9"/>
    <w:rsid w:val="00B6459A"/>
    <w:rsid w:val="00B64A77"/>
    <w:rsid w:val="00B65280"/>
    <w:rsid w:val="00B65422"/>
    <w:rsid w:val="00B6577C"/>
    <w:rsid w:val="00B65E52"/>
    <w:rsid w:val="00B66449"/>
    <w:rsid w:val="00B664C5"/>
    <w:rsid w:val="00B70D85"/>
    <w:rsid w:val="00B739F2"/>
    <w:rsid w:val="00B747E1"/>
    <w:rsid w:val="00B74C01"/>
    <w:rsid w:val="00B759D1"/>
    <w:rsid w:val="00B7606D"/>
    <w:rsid w:val="00B7606F"/>
    <w:rsid w:val="00B76B49"/>
    <w:rsid w:val="00B76F1E"/>
    <w:rsid w:val="00B77193"/>
    <w:rsid w:val="00B77284"/>
    <w:rsid w:val="00B77C11"/>
    <w:rsid w:val="00B80421"/>
    <w:rsid w:val="00B8066B"/>
    <w:rsid w:val="00B81A11"/>
    <w:rsid w:val="00B828BD"/>
    <w:rsid w:val="00B83327"/>
    <w:rsid w:val="00B84005"/>
    <w:rsid w:val="00B84560"/>
    <w:rsid w:val="00B84926"/>
    <w:rsid w:val="00B85140"/>
    <w:rsid w:val="00B8677E"/>
    <w:rsid w:val="00B86E6D"/>
    <w:rsid w:val="00B871B9"/>
    <w:rsid w:val="00B876D1"/>
    <w:rsid w:val="00B87F8C"/>
    <w:rsid w:val="00B90096"/>
    <w:rsid w:val="00B909D5"/>
    <w:rsid w:val="00B90C96"/>
    <w:rsid w:val="00B91ECD"/>
    <w:rsid w:val="00B92DCB"/>
    <w:rsid w:val="00B93170"/>
    <w:rsid w:val="00B954EC"/>
    <w:rsid w:val="00B96BF5"/>
    <w:rsid w:val="00B971DA"/>
    <w:rsid w:val="00BA0361"/>
    <w:rsid w:val="00BA0C15"/>
    <w:rsid w:val="00BA1508"/>
    <w:rsid w:val="00BA1731"/>
    <w:rsid w:val="00BA1D36"/>
    <w:rsid w:val="00BA1ECC"/>
    <w:rsid w:val="00BA208B"/>
    <w:rsid w:val="00BA2626"/>
    <w:rsid w:val="00BA33EF"/>
    <w:rsid w:val="00BA4A8E"/>
    <w:rsid w:val="00BA5043"/>
    <w:rsid w:val="00BA7A20"/>
    <w:rsid w:val="00BB04D1"/>
    <w:rsid w:val="00BB1877"/>
    <w:rsid w:val="00BB28B0"/>
    <w:rsid w:val="00BB36D2"/>
    <w:rsid w:val="00BB4A84"/>
    <w:rsid w:val="00BB4C5E"/>
    <w:rsid w:val="00BB4DCB"/>
    <w:rsid w:val="00BB5F29"/>
    <w:rsid w:val="00BB7080"/>
    <w:rsid w:val="00BB7130"/>
    <w:rsid w:val="00BC0129"/>
    <w:rsid w:val="00BC0BD1"/>
    <w:rsid w:val="00BC1F18"/>
    <w:rsid w:val="00BC2A4A"/>
    <w:rsid w:val="00BC4264"/>
    <w:rsid w:val="00BC4BEA"/>
    <w:rsid w:val="00BC6FB4"/>
    <w:rsid w:val="00BC7F94"/>
    <w:rsid w:val="00BD0F02"/>
    <w:rsid w:val="00BD385F"/>
    <w:rsid w:val="00BD4631"/>
    <w:rsid w:val="00BD514B"/>
    <w:rsid w:val="00BD61C6"/>
    <w:rsid w:val="00BD6631"/>
    <w:rsid w:val="00BE069C"/>
    <w:rsid w:val="00BE107C"/>
    <w:rsid w:val="00BE14BB"/>
    <w:rsid w:val="00BE19CE"/>
    <w:rsid w:val="00BE1ADC"/>
    <w:rsid w:val="00BE3899"/>
    <w:rsid w:val="00BE3919"/>
    <w:rsid w:val="00BE47C5"/>
    <w:rsid w:val="00BE52A4"/>
    <w:rsid w:val="00BE6503"/>
    <w:rsid w:val="00BE73F1"/>
    <w:rsid w:val="00BE7B1E"/>
    <w:rsid w:val="00BF0A91"/>
    <w:rsid w:val="00BF1979"/>
    <w:rsid w:val="00BF1C75"/>
    <w:rsid w:val="00BF2048"/>
    <w:rsid w:val="00BF2EB4"/>
    <w:rsid w:val="00BF3BCE"/>
    <w:rsid w:val="00BF3BFF"/>
    <w:rsid w:val="00BF3C0F"/>
    <w:rsid w:val="00BF3C67"/>
    <w:rsid w:val="00BF5BBB"/>
    <w:rsid w:val="00BF655F"/>
    <w:rsid w:val="00BF6B65"/>
    <w:rsid w:val="00BF6BF3"/>
    <w:rsid w:val="00BF7D2D"/>
    <w:rsid w:val="00C0015B"/>
    <w:rsid w:val="00C008D7"/>
    <w:rsid w:val="00C00A2E"/>
    <w:rsid w:val="00C0110B"/>
    <w:rsid w:val="00C0140C"/>
    <w:rsid w:val="00C0172A"/>
    <w:rsid w:val="00C01BA5"/>
    <w:rsid w:val="00C0252A"/>
    <w:rsid w:val="00C02D03"/>
    <w:rsid w:val="00C02DC6"/>
    <w:rsid w:val="00C038C1"/>
    <w:rsid w:val="00C042AD"/>
    <w:rsid w:val="00C04A84"/>
    <w:rsid w:val="00C05765"/>
    <w:rsid w:val="00C059A6"/>
    <w:rsid w:val="00C05A16"/>
    <w:rsid w:val="00C06B90"/>
    <w:rsid w:val="00C07264"/>
    <w:rsid w:val="00C10799"/>
    <w:rsid w:val="00C109B2"/>
    <w:rsid w:val="00C11294"/>
    <w:rsid w:val="00C11F93"/>
    <w:rsid w:val="00C12361"/>
    <w:rsid w:val="00C1262E"/>
    <w:rsid w:val="00C12886"/>
    <w:rsid w:val="00C12D1C"/>
    <w:rsid w:val="00C12EF2"/>
    <w:rsid w:val="00C138E9"/>
    <w:rsid w:val="00C146C8"/>
    <w:rsid w:val="00C14AA7"/>
    <w:rsid w:val="00C1590E"/>
    <w:rsid w:val="00C15C3D"/>
    <w:rsid w:val="00C15C83"/>
    <w:rsid w:val="00C160A3"/>
    <w:rsid w:val="00C17FEF"/>
    <w:rsid w:val="00C20DBE"/>
    <w:rsid w:val="00C21442"/>
    <w:rsid w:val="00C2246A"/>
    <w:rsid w:val="00C24228"/>
    <w:rsid w:val="00C243DF"/>
    <w:rsid w:val="00C24988"/>
    <w:rsid w:val="00C24B74"/>
    <w:rsid w:val="00C251D1"/>
    <w:rsid w:val="00C2535C"/>
    <w:rsid w:val="00C25906"/>
    <w:rsid w:val="00C25A3A"/>
    <w:rsid w:val="00C267CD"/>
    <w:rsid w:val="00C26F40"/>
    <w:rsid w:val="00C31E6F"/>
    <w:rsid w:val="00C32C08"/>
    <w:rsid w:val="00C33081"/>
    <w:rsid w:val="00C33540"/>
    <w:rsid w:val="00C34171"/>
    <w:rsid w:val="00C34F57"/>
    <w:rsid w:val="00C35084"/>
    <w:rsid w:val="00C35A44"/>
    <w:rsid w:val="00C35CC8"/>
    <w:rsid w:val="00C361B9"/>
    <w:rsid w:val="00C365A0"/>
    <w:rsid w:val="00C37353"/>
    <w:rsid w:val="00C37807"/>
    <w:rsid w:val="00C37F8B"/>
    <w:rsid w:val="00C40705"/>
    <w:rsid w:val="00C40C64"/>
    <w:rsid w:val="00C40D8A"/>
    <w:rsid w:val="00C428A8"/>
    <w:rsid w:val="00C43C9E"/>
    <w:rsid w:val="00C46775"/>
    <w:rsid w:val="00C471E9"/>
    <w:rsid w:val="00C47D95"/>
    <w:rsid w:val="00C51492"/>
    <w:rsid w:val="00C51552"/>
    <w:rsid w:val="00C51C9E"/>
    <w:rsid w:val="00C521DB"/>
    <w:rsid w:val="00C52E49"/>
    <w:rsid w:val="00C530AD"/>
    <w:rsid w:val="00C536E3"/>
    <w:rsid w:val="00C53CD5"/>
    <w:rsid w:val="00C540B9"/>
    <w:rsid w:val="00C55B2A"/>
    <w:rsid w:val="00C5659A"/>
    <w:rsid w:val="00C60200"/>
    <w:rsid w:val="00C60A48"/>
    <w:rsid w:val="00C6190B"/>
    <w:rsid w:val="00C619D5"/>
    <w:rsid w:val="00C626B7"/>
    <w:rsid w:val="00C62850"/>
    <w:rsid w:val="00C62CAA"/>
    <w:rsid w:val="00C63685"/>
    <w:rsid w:val="00C64E4F"/>
    <w:rsid w:val="00C706CB"/>
    <w:rsid w:val="00C70CA7"/>
    <w:rsid w:val="00C7146B"/>
    <w:rsid w:val="00C71716"/>
    <w:rsid w:val="00C71B2B"/>
    <w:rsid w:val="00C71B5C"/>
    <w:rsid w:val="00C71DCD"/>
    <w:rsid w:val="00C73C86"/>
    <w:rsid w:val="00C740D7"/>
    <w:rsid w:val="00C74D1C"/>
    <w:rsid w:val="00C75A2D"/>
    <w:rsid w:val="00C7685C"/>
    <w:rsid w:val="00C76B10"/>
    <w:rsid w:val="00C805F0"/>
    <w:rsid w:val="00C80B56"/>
    <w:rsid w:val="00C80D21"/>
    <w:rsid w:val="00C81132"/>
    <w:rsid w:val="00C814AC"/>
    <w:rsid w:val="00C81A28"/>
    <w:rsid w:val="00C82246"/>
    <w:rsid w:val="00C82704"/>
    <w:rsid w:val="00C8286E"/>
    <w:rsid w:val="00C83FF3"/>
    <w:rsid w:val="00C85F21"/>
    <w:rsid w:val="00C8624D"/>
    <w:rsid w:val="00C86A42"/>
    <w:rsid w:val="00C87A68"/>
    <w:rsid w:val="00C900AE"/>
    <w:rsid w:val="00C90F59"/>
    <w:rsid w:val="00C92FD5"/>
    <w:rsid w:val="00C933AF"/>
    <w:rsid w:val="00C9424A"/>
    <w:rsid w:val="00C94B5C"/>
    <w:rsid w:val="00C952F1"/>
    <w:rsid w:val="00C95D67"/>
    <w:rsid w:val="00C960B3"/>
    <w:rsid w:val="00C96B82"/>
    <w:rsid w:val="00C978DB"/>
    <w:rsid w:val="00CA07A2"/>
    <w:rsid w:val="00CA1192"/>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B7E7F"/>
    <w:rsid w:val="00CC0319"/>
    <w:rsid w:val="00CC05F6"/>
    <w:rsid w:val="00CC1B58"/>
    <w:rsid w:val="00CC3CA6"/>
    <w:rsid w:val="00CC3D2D"/>
    <w:rsid w:val="00CC4A06"/>
    <w:rsid w:val="00CC4A1B"/>
    <w:rsid w:val="00CC4ECB"/>
    <w:rsid w:val="00CC4FCC"/>
    <w:rsid w:val="00CC683C"/>
    <w:rsid w:val="00CC6B6C"/>
    <w:rsid w:val="00CD0C86"/>
    <w:rsid w:val="00CD0D31"/>
    <w:rsid w:val="00CD0F78"/>
    <w:rsid w:val="00CD14D8"/>
    <w:rsid w:val="00CD1F7C"/>
    <w:rsid w:val="00CD27BA"/>
    <w:rsid w:val="00CD2CB2"/>
    <w:rsid w:val="00CD4364"/>
    <w:rsid w:val="00CD7838"/>
    <w:rsid w:val="00CE0800"/>
    <w:rsid w:val="00CE0AE9"/>
    <w:rsid w:val="00CE0C97"/>
    <w:rsid w:val="00CE19B1"/>
    <w:rsid w:val="00CE1E95"/>
    <w:rsid w:val="00CE21B6"/>
    <w:rsid w:val="00CE24CF"/>
    <w:rsid w:val="00CE3153"/>
    <w:rsid w:val="00CE3BEA"/>
    <w:rsid w:val="00CE45ED"/>
    <w:rsid w:val="00CE6775"/>
    <w:rsid w:val="00CE74BA"/>
    <w:rsid w:val="00CF05F9"/>
    <w:rsid w:val="00CF11CE"/>
    <w:rsid w:val="00CF28C6"/>
    <w:rsid w:val="00CF2FC8"/>
    <w:rsid w:val="00CF3F04"/>
    <w:rsid w:val="00CF4DE3"/>
    <w:rsid w:val="00CF5449"/>
    <w:rsid w:val="00CF60F7"/>
    <w:rsid w:val="00CF6F60"/>
    <w:rsid w:val="00CF72D5"/>
    <w:rsid w:val="00CF7300"/>
    <w:rsid w:val="00D01853"/>
    <w:rsid w:val="00D02841"/>
    <w:rsid w:val="00D02B75"/>
    <w:rsid w:val="00D037CF"/>
    <w:rsid w:val="00D03F1F"/>
    <w:rsid w:val="00D03FA3"/>
    <w:rsid w:val="00D042D5"/>
    <w:rsid w:val="00D04989"/>
    <w:rsid w:val="00D0508B"/>
    <w:rsid w:val="00D0535C"/>
    <w:rsid w:val="00D06C4C"/>
    <w:rsid w:val="00D06EB0"/>
    <w:rsid w:val="00D07943"/>
    <w:rsid w:val="00D11FDB"/>
    <w:rsid w:val="00D12539"/>
    <w:rsid w:val="00D129C6"/>
    <w:rsid w:val="00D135DB"/>
    <w:rsid w:val="00D14D7C"/>
    <w:rsid w:val="00D1532D"/>
    <w:rsid w:val="00D169C1"/>
    <w:rsid w:val="00D16F95"/>
    <w:rsid w:val="00D17808"/>
    <w:rsid w:val="00D20E54"/>
    <w:rsid w:val="00D22256"/>
    <w:rsid w:val="00D22466"/>
    <w:rsid w:val="00D231F6"/>
    <w:rsid w:val="00D2378E"/>
    <w:rsid w:val="00D24283"/>
    <w:rsid w:val="00D245F3"/>
    <w:rsid w:val="00D249D1"/>
    <w:rsid w:val="00D24CC6"/>
    <w:rsid w:val="00D25B89"/>
    <w:rsid w:val="00D266A2"/>
    <w:rsid w:val="00D27CDA"/>
    <w:rsid w:val="00D30449"/>
    <w:rsid w:val="00D30E2A"/>
    <w:rsid w:val="00D31251"/>
    <w:rsid w:val="00D31ECA"/>
    <w:rsid w:val="00D32CA8"/>
    <w:rsid w:val="00D32EB9"/>
    <w:rsid w:val="00D33928"/>
    <w:rsid w:val="00D33BDB"/>
    <w:rsid w:val="00D33DF8"/>
    <w:rsid w:val="00D362BD"/>
    <w:rsid w:val="00D36AFC"/>
    <w:rsid w:val="00D377DE"/>
    <w:rsid w:val="00D37906"/>
    <w:rsid w:val="00D37E23"/>
    <w:rsid w:val="00D4067E"/>
    <w:rsid w:val="00D42FE7"/>
    <w:rsid w:val="00D44170"/>
    <w:rsid w:val="00D44612"/>
    <w:rsid w:val="00D454C3"/>
    <w:rsid w:val="00D45673"/>
    <w:rsid w:val="00D46C6F"/>
    <w:rsid w:val="00D516AF"/>
    <w:rsid w:val="00D5398E"/>
    <w:rsid w:val="00D549A7"/>
    <w:rsid w:val="00D549F5"/>
    <w:rsid w:val="00D54BD2"/>
    <w:rsid w:val="00D5516E"/>
    <w:rsid w:val="00D56A2D"/>
    <w:rsid w:val="00D572C9"/>
    <w:rsid w:val="00D60016"/>
    <w:rsid w:val="00D60229"/>
    <w:rsid w:val="00D610F4"/>
    <w:rsid w:val="00D637D8"/>
    <w:rsid w:val="00D640AF"/>
    <w:rsid w:val="00D64144"/>
    <w:rsid w:val="00D641BA"/>
    <w:rsid w:val="00D67010"/>
    <w:rsid w:val="00D70E65"/>
    <w:rsid w:val="00D70F68"/>
    <w:rsid w:val="00D71163"/>
    <w:rsid w:val="00D7164E"/>
    <w:rsid w:val="00D71E64"/>
    <w:rsid w:val="00D71FF8"/>
    <w:rsid w:val="00D72295"/>
    <w:rsid w:val="00D7234F"/>
    <w:rsid w:val="00D725FD"/>
    <w:rsid w:val="00D72CDE"/>
    <w:rsid w:val="00D7302B"/>
    <w:rsid w:val="00D733B4"/>
    <w:rsid w:val="00D7354E"/>
    <w:rsid w:val="00D74D78"/>
    <w:rsid w:val="00D75A6C"/>
    <w:rsid w:val="00D7650E"/>
    <w:rsid w:val="00D76720"/>
    <w:rsid w:val="00D767EE"/>
    <w:rsid w:val="00D76C85"/>
    <w:rsid w:val="00D7788D"/>
    <w:rsid w:val="00D8118D"/>
    <w:rsid w:val="00D81C5B"/>
    <w:rsid w:val="00D81CD1"/>
    <w:rsid w:val="00D82616"/>
    <w:rsid w:val="00D828F6"/>
    <w:rsid w:val="00D82F24"/>
    <w:rsid w:val="00D85E85"/>
    <w:rsid w:val="00D86DEC"/>
    <w:rsid w:val="00D86F7F"/>
    <w:rsid w:val="00D87F66"/>
    <w:rsid w:val="00D904C0"/>
    <w:rsid w:val="00D910D1"/>
    <w:rsid w:val="00D92366"/>
    <w:rsid w:val="00D9248C"/>
    <w:rsid w:val="00D94F26"/>
    <w:rsid w:val="00D951EA"/>
    <w:rsid w:val="00D9537B"/>
    <w:rsid w:val="00D95461"/>
    <w:rsid w:val="00D959E2"/>
    <w:rsid w:val="00D9740E"/>
    <w:rsid w:val="00D97612"/>
    <w:rsid w:val="00D97F17"/>
    <w:rsid w:val="00DA0082"/>
    <w:rsid w:val="00DA09F1"/>
    <w:rsid w:val="00DA12A2"/>
    <w:rsid w:val="00DA17F5"/>
    <w:rsid w:val="00DA2ACA"/>
    <w:rsid w:val="00DA56FA"/>
    <w:rsid w:val="00DA5908"/>
    <w:rsid w:val="00DA6C4C"/>
    <w:rsid w:val="00DA7817"/>
    <w:rsid w:val="00DB020F"/>
    <w:rsid w:val="00DB149F"/>
    <w:rsid w:val="00DB1E2B"/>
    <w:rsid w:val="00DB1E83"/>
    <w:rsid w:val="00DB21C2"/>
    <w:rsid w:val="00DB236E"/>
    <w:rsid w:val="00DB2DE1"/>
    <w:rsid w:val="00DB3205"/>
    <w:rsid w:val="00DB41CF"/>
    <w:rsid w:val="00DB4490"/>
    <w:rsid w:val="00DB507E"/>
    <w:rsid w:val="00DB547E"/>
    <w:rsid w:val="00DB6001"/>
    <w:rsid w:val="00DB639A"/>
    <w:rsid w:val="00DB6447"/>
    <w:rsid w:val="00DB66D3"/>
    <w:rsid w:val="00DB7376"/>
    <w:rsid w:val="00DC0AE5"/>
    <w:rsid w:val="00DC1C9A"/>
    <w:rsid w:val="00DC2295"/>
    <w:rsid w:val="00DC2CAF"/>
    <w:rsid w:val="00DC2CF6"/>
    <w:rsid w:val="00DC31DD"/>
    <w:rsid w:val="00DC34B8"/>
    <w:rsid w:val="00DC39FE"/>
    <w:rsid w:val="00DC543E"/>
    <w:rsid w:val="00DC63E4"/>
    <w:rsid w:val="00DC6654"/>
    <w:rsid w:val="00DC6BA9"/>
    <w:rsid w:val="00DC6DAF"/>
    <w:rsid w:val="00DC716F"/>
    <w:rsid w:val="00DC7282"/>
    <w:rsid w:val="00DC78C1"/>
    <w:rsid w:val="00DC78CB"/>
    <w:rsid w:val="00DD038D"/>
    <w:rsid w:val="00DD03A0"/>
    <w:rsid w:val="00DD0705"/>
    <w:rsid w:val="00DD0711"/>
    <w:rsid w:val="00DD0791"/>
    <w:rsid w:val="00DD0C2E"/>
    <w:rsid w:val="00DD10CA"/>
    <w:rsid w:val="00DD135D"/>
    <w:rsid w:val="00DD185B"/>
    <w:rsid w:val="00DD1935"/>
    <w:rsid w:val="00DD4C67"/>
    <w:rsid w:val="00DD5903"/>
    <w:rsid w:val="00DD59E2"/>
    <w:rsid w:val="00DD5A42"/>
    <w:rsid w:val="00DD6DDC"/>
    <w:rsid w:val="00DD6E4F"/>
    <w:rsid w:val="00DD70FA"/>
    <w:rsid w:val="00DD71B0"/>
    <w:rsid w:val="00DD7242"/>
    <w:rsid w:val="00DD79EA"/>
    <w:rsid w:val="00DD7E7D"/>
    <w:rsid w:val="00DE0028"/>
    <w:rsid w:val="00DE105C"/>
    <w:rsid w:val="00DE1241"/>
    <w:rsid w:val="00DE1DDB"/>
    <w:rsid w:val="00DE2AFB"/>
    <w:rsid w:val="00DE3113"/>
    <w:rsid w:val="00DE596C"/>
    <w:rsid w:val="00DF0A74"/>
    <w:rsid w:val="00DF2440"/>
    <w:rsid w:val="00DF280F"/>
    <w:rsid w:val="00DF30C0"/>
    <w:rsid w:val="00DF3CA2"/>
    <w:rsid w:val="00DF43CF"/>
    <w:rsid w:val="00DF7CB1"/>
    <w:rsid w:val="00E00002"/>
    <w:rsid w:val="00E008B6"/>
    <w:rsid w:val="00E00D76"/>
    <w:rsid w:val="00E02754"/>
    <w:rsid w:val="00E02F0E"/>
    <w:rsid w:val="00E058D9"/>
    <w:rsid w:val="00E06C45"/>
    <w:rsid w:val="00E10125"/>
    <w:rsid w:val="00E10366"/>
    <w:rsid w:val="00E10A9A"/>
    <w:rsid w:val="00E123D3"/>
    <w:rsid w:val="00E14F54"/>
    <w:rsid w:val="00E1593A"/>
    <w:rsid w:val="00E17726"/>
    <w:rsid w:val="00E20508"/>
    <w:rsid w:val="00E20EB2"/>
    <w:rsid w:val="00E21326"/>
    <w:rsid w:val="00E216A1"/>
    <w:rsid w:val="00E21A04"/>
    <w:rsid w:val="00E21BAA"/>
    <w:rsid w:val="00E21D7D"/>
    <w:rsid w:val="00E21DA2"/>
    <w:rsid w:val="00E22848"/>
    <w:rsid w:val="00E229E4"/>
    <w:rsid w:val="00E24F75"/>
    <w:rsid w:val="00E267D0"/>
    <w:rsid w:val="00E271E4"/>
    <w:rsid w:val="00E301A0"/>
    <w:rsid w:val="00E30694"/>
    <w:rsid w:val="00E32008"/>
    <w:rsid w:val="00E33F31"/>
    <w:rsid w:val="00E34493"/>
    <w:rsid w:val="00E35881"/>
    <w:rsid w:val="00E359E4"/>
    <w:rsid w:val="00E35A94"/>
    <w:rsid w:val="00E35E21"/>
    <w:rsid w:val="00E360FE"/>
    <w:rsid w:val="00E37387"/>
    <w:rsid w:val="00E374A7"/>
    <w:rsid w:val="00E379AF"/>
    <w:rsid w:val="00E40169"/>
    <w:rsid w:val="00E40EAD"/>
    <w:rsid w:val="00E424B8"/>
    <w:rsid w:val="00E42EDD"/>
    <w:rsid w:val="00E4363D"/>
    <w:rsid w:val="00E4389B"/>
    <w:rsid w:val="00E43C50"/>
    <w:rsid w:val="00E43E94"/>
    <w:rsid w:val="00E4507A"/>
    <w:rsid w:val="00E454A2"/>
    <w:rsid w:val="00E45514"/>
    <w:rsid w:val="00E45A36"/>
    <w:rsid w:val="00E464B8"/>
    <w:rsid w:val="00E46FC8"/>
    <w:rsid w:val="00E51B61"/>
    <w:rsid w:val="00E51E52"/>
    <w:rsid w:val="00E51EF2"/>
    <w:rsid w:val="00E526F6"/>
    <w:rsid w:val="00E52C85"/>
    <w:rsid w:val="00E533D8"/>
    <w:rsid w:val="00E53C82"/>
    <w:rsid w:val="00E55561"/>
    <w:rsid w:val="00E5565B"/>
    <w:rsid w:val="00E5594C"/>
    <w:rsid w:val="00E56A1C"/>
    <w:rsid w:val="00E57260"/>
    <w:rsid w:val="00E5736D"/>
    <w:rsid w:val="00E600C4"/>
    <w:rsid w:val="00E60154"/>
    <w:rsid w:val="00E610B3"/>
    <w:rsid w:val="00E61359"/>
    <w:rsid w:val="00E61506"/>
    <w:rsid w:val="00E617CF"/>
    <w:rsid w:val="00E61AD7"/>
    <w:rsid w:val="00E61AF2"/>
    <w:rsid w:val="00E61CAF"/>
    <w:rsid w:val="00E61EBD"/>
    <w:rsid w:val="00E61F20"/>
    <w:rsid w:val="00E62CA9"/>
    <w:rsid w:val="00E62FBF"/>
    <w:rsid w:val="00E633B7"/>
    <w:rsid w:val="00E63BE1"/>
    <w:rsid w:val="00E65E16"/>
    <w:rsid w:val="00E664B4"/>
    <w:rsid w:val="00E66DC8"/>
    <w:rsid w:val="00E66EE3"/>
    <w:rsid w:val="00E701D6"/>
    <w:rsid w:val="00E72A99"/>
    <w:rsid w:val="00E73FBF"/>
    <w:rsid w:val="00E74586"/>
    <w:rsid w:val="00E75601"/>
    <w:rsid w:val="00E760AD"/>
    <w:rsid w:val="00E7646B"/>
    <w:rsid w:val="00E766D7"/>
    <w:rsid w:val="00E77E5B"/>
    <w:rsid w:val="00E810A8"/>
    <w:rsid w:val="00E81B40"/>
    <w:rsid w:val="00E81F36"/>
    <w:rsid w:val="00E829CD"/>
    <w:rsid w:val="00E82BB3"/>
    <w:rsid w:val="00E82CB9"/>
    <w:rsid w:val="00E835E7"/>
    <w:rsid w:val="00E83F2F"/>
    <w:rsid w:val="00E84414"/>
    <w:rsid w:val="00E8691D"/>
    <w:rsid w:val="00E86AC3"/>
    <w:rsid w:val="00E903C9"/>
    <w:rsid w:val="00E906CB"/>
    <w:rsid w:val="00E90C6C"/>
    <w:rsid w:val="00E91568"/>
    <w:rsid w:val="00E918AF"/>
    <w:rsid w:val="00E925CE"/>
    <w:rsid w:val="00E92907"/>
    <w:rsid w:val="00E93915"/>
    <w:rsid w:val="00E93C55"/>
    <w:rsid w:val="00E93DDE"/>
    <w:rsid w:val="00E949B1"/>
    <w:rsid w:val="00E955BA"/>
    <w:rsid w:val="00E97A09"/>
    <w:rsid w:val="00E97F82"/>
    <w:rsid w:val="00EA098E"/>
    <w:rsid w:val="00EA1290"/>
    <w:rsid w:val="00EA1345"/>
    <w:rsid w:val="00EA17B5"/>
    <w:rsid w:val="00EA282F"/>
    <w:rsid w:val="00EA2898"/>
    <w:rsid w:val="00EA4892"/>
    <w:rsid w:val="00EA6119"/>
    <w:rsid w:val="00EA7675"/>
    <w:rsid w:val="00EB022F"/>
    <w:rsid w:val="00EB0391"/>
    <w:rsid w:val="00EB0E06"/>
    <w:rsid w:val="00EB1E79"/>
    <w:rsid w:val="00EB25A3"/>
    <w:rsid w:val="00EB2C87"/>
    <w:rsid w:val="00EB38FA"/>
    <w:rsid w:val="00EB45BB"/>
    <w:rsid w:val="00EB53ED"/>
    <w:rsid w:val="00EB6F9E"/>
    <w:rsid w:val="00EC140E"/>
    <w:rsid w:val="00EC1590"/>
    <w:rsid w:val="00EC2DDC"/>
    <w:rsid w:val="00EC4841"/>
    <w:rsid w:val="00EC5786"/>
    <w:rsid w:val="00EC5ABA"/>
    <w:rsid w:val="00EC62E9"/>
    <w:rsid w:val="00EC6803"/>
    <w:rsid w:val="00EC7E13"/>
    <w:rsid w:val="00ED0B61"/>
    <w:rsid w:val="00ED0E32"/>
    <w:rsid w:val="00ED0FE9"/>
    <w:rsid w:val="00ED1545"/>
    <w:rsid w:val="00ED2DCD"/>
    <w:rsid w:val="00ED3CA5"/>
    <w:rsid w:val="00ED4C70"/>
    <w:rsid w:val="00ED676A"/>
    <w:rsid w:val="00ED7A4F"/>
    <w:rsid w:val="00ED7BB6"/>
    <w:rsid w:val="00ED7F6C"/>
    <w:rsid w:val="00EE07B6"/>
    <w:rsid w:val="00EE103F"/>
    <w:rsid w:val="00EE1913"/>
    <w:rsid w:val="00EE237F"/>
    <w:rsid w:val="00EE2764"/>
    <w:rsid w:val="00EE3618"/>
    <w:rsid w:val="00EE51A6"/>
    <w:rsid w:val="00EE55BC"/>
    <w:rsid w:val="00EE61EE"/>
    <w:rsid w:val="00EE6F7C"/>
    <w:rsid w:val="00EE72CA"/>
    <w:rsid w:val="00EE74A3"/>
    <w:rsid w:val="00EE7F7E"/>
    <w:rsid w:val="00EE7F97"/>
    <w:rsid w:val="00EF0539"/>
    <w:rsid w:val="00EF0638"/>
    <w:rsid w:val="00EF09F5"/>
    <w:rsid w:val="00EF19A6"/>
    <w:rsid w:val="00EF2E43"/>
    <w:rsid w:val="00EF42B9"/>
    <w:rsid w:val="00EF4909"/>
    <w:rsid w:val="00EF4B86"/>
    <w:rsid w:val="00EF51EA"/>
    <w:rsid w:val="00EF5522"/>
    <w:rsid w:val="00F01358"/>
    <w:rsid w:val="00F023F1"/>
    <w:rsid w:val="00F029A7"/>
    <w:rsid w:val="00F05162"/>
    <w:rsid w:val="00F0597B"/>
    <w:rsid w:val="00F07741"/>
    <w:rsid w:val="00F10A0A"/>
    <w:rsid w:val="00F10B61"/>
    <w:rsid w:val="00F11E56"/>
    <w:rsid w:val="00F12586"/>
    <w:rsid w:val="00F133E8"/>
    <w:rsid w:val="00F13CA7"/>
    <w:rsid w:val="00F165B6"/>
    <w:rsid w:val="00F16EE8"/>
    <w:rsid w:val="00F20329"/>
    <w:rsid w:val="00F206BC"/>
    <w:rsid w:val="00F20EDA"/>
    <w:rsid w:val="00F2244E"/>
    <w:rsid w:val="00F22A99"/>
    <w:rsid w:val="00F23071"/>
    <w:rsid w:val="00F23655"/>
    <w:rsid w:val="00F23BDD"/>
    <w:rsid w:val="00F23DA7"/>
    <w:rsid w:val="00F255ED"/>
    <w:rsid w:val="00F261CD"/>
    <w:rsid w:val="00F26413"/>
    <w:rsid w:val="00F2656A"/>
    <w:rsid w:val="00F2708C"/>
    <w:rsid w:val="00F3101C"/>
    <w:rsid w:val="00F31B49"/>
    <w:rsid w:val="00F32623"/>
    <w:rsid w:val="00F32AA7"/>
    <w:rsid w:val="00F32E41"/>
    <w:rsid w:val="00F337C6"/>
    <w:rsid w:val="00F33EDB"/>
    <w:rsid w:val="00F34597"/>
    <w:rsid w:val="00F354C7"/>
    <w:rsid w:val="00F35E54"/>
    <w:rsid w:val="00F36471"/>
    <w:rsid w:val="00F36E25"/>
    <w:rsid w:val="00F37419"/>
    <w:rsid w:val="00F416FE"/>
    <w:rsid w:val="00F4288E"/>
    <w:rsid w:val="00F442A2"/>
    <w:rsid w:val="00F4445B"/>
    <w:rsid w:val="00F45AFE"/>
    <w:rsid w:val="00F4689C"/>
    <w:rsid w:val="00F47272"/>
    <w:rsid w:val="00F477FE"/>
    <w:rsid w:val="00F47E0D"/>
    <w:rsid w:val="00F5094A"/>
    <w:rsid w:val="00F528C0"/>
    <w:rsid w:val="00F52A2F"/>
    <w:rsid w:val="00F534A5"/>
    <w:rsid w:val="00F5351F"/>
    <w:rsid w:val="00F54070"/>
    <w:rsid w:val="00F5490F"/>
    <w:rsid w:val="00F55CDA"/>
    <w:rsid w:val="00F5664A"/>
    <w:rsid w:val="00F56742"/>
    <w:rsid w:val="00F60880"/>
    <w:rsid w:val="00F611BB"/>
    <w:rsid w:val="00F639EF"/>
    <w:rsid w:val="00F63AE4"/>
    <w:rsid w:val="00F63E41"/>
    <w:rsid w:val="00F645FA"/>
    <w:rsid w:val="00F6492A"/>
    <w:rsid w:val="00F663C6"/>
    <w:rsid w:val="00F66B5F"/>
    <w:rsid w:val="00F66FDD"/>
    <w:rsid w:val="00F702C6"/>
    <w:rsid w:val="00F70A81"/>
    <w:rsid w:val="00F70C2C"/>
    <w:rsid w:val="00F71B8B"/>
    <w:rsid w:val="00F72430"/>
    <w:rsid w:val="00F72779"/>
    <w:rsid w:val="00F73233"/>
    <w:rsid w:val="00F73992"/>
    <w:rsid w:val="00F744A7"/>
    <w:rsid w:val="00F76C41"/>
    <w:rsid w:val="00F77034"/>
    <w:rsid w:val="00F77E99"/>
    <w:rsid w:val="00F8014D"/>
    <w:rsid w:val="00F803BD"/>
    <w:rsid w:val="00F811DF"/>
    <w:rsid w:val="00F81882"/>
    <w:rsid w:val="00F822C4"/>
    <w:rsid w:val="00F82664"/>
    <w:rsid w:val="00F82E7E"/>
    <w:rsid w:val="00F839D8"/>
    <w:rsid w:val="00F83E9D"/>
    <w:rsid w:val="00F841EA"/>
    <w:rsid w:val="00F8421A"/>
    <w:rsid w:val="00F86A25"/>
    <w:rsid w:val="00F90FEE"/>
    <w:rsid w:val="00F922C6"/>
    <w:rsid w:val="00F92C04"/>
    <w:rsid w:val="00F92E2C"/>
    <w:rsid w:val="00F9498E"/>
    <w:rsid w:val="00F94B53"/>
    <w:rsid w:val="00F94B64"/>
    <w:rsid w:val="00F96436"/>
    <w:rsid w:val="00F96794"/>
    <w:rsid w:val="00F96C1A"/>
    <w:rsid w:val="00F97D87"/>
    <w:rsid w:val="00F97E73"/>
    <w:rsid w:val="00FA02AE"/>
    <w:rsid w:val="00FA1E29"/>
    <w:rsid w:val="00FA29FB"/>
    <w:rsid w:val="00FA2C0C"/>
    <w:rsid w:val="00FA61EA"/>
    <w:rsid w:val="00FA66AC"/>
    <w:rsid w:val="00FA6700"/>
    <w:rsid w:val="00FA7469"/>
    <w:rsid w:val="00FB0BE8"/>
    <w:rsid w:val="00FB0E7A"/>
    <w:rsid w:val="00FB1226"/>
    <w:rsid w:val="00FB16AD"/>
    <w:rsid w:val="00FB18E0"/>
    <w:rsid w:val="00FB1FB0"/>
    <w:rsid w:val="00FB2328"/>
    <w:rsid w:val="00FB23CC"/>
    <w:rsid w:val="00FB2AAE"/>
    <w:rsid w:val="00FB3852"/>
    <w:rsid w:val="00FB3A78"/>
    <w:rsid w:val="00FB429E"/>
    <w:rsid w:val="00FB4B10"/>
    <w:rsid w:val="00FB5AF2"/>
    <w:rsid w:val="00FB5C96"/>
    <w:rsid w:val="00FB65A1"/>
    <w:rsid w:val="00FB70B2"/>
    <w:rsid w:val="00FB7E3B"/>
    <w:rsid w:val="00FC13F4"/>
    <w:rsid w:val="00FC15FD"/>
    <w:rsid w:val="00FC1C7E"/>
    <w:rsid w:val="00FC2059"/>
    <w:rsid w:val="00FC28DB"/>
    <w:rsid w:val="00FC290D"/>
    <w:rsid w:val="00FC45C1"/>
    <w:rsid w:val="00FC4A3E"/>
    <w:rsid w:val="00FC5B2A"/>
    <w:rsid w:val="00FC5E12"/>
    <w:rsid w:val="00FC6190"/>
    <w:rsid w:val="00FC6693"/>
    <w:rsid w:val="00FC7EAA"/>
    <w:rsid w:val="00FD1654"/>
    <w:rsid w:val="00FD1834"/>
    <w:rsid w:val="00FD20ED"/>
    <w:rsid w:val="00FD3F78"/>
    <w:rsid w:val="00FD4073"/>
    <w:rsid w:val="00FD410C"/>
    <w:rsid w:val="00FD488E"/>
    <w:rsid w:val="00FD5902"/>
    <w:rsid w:val="00FD6351"/>
    <w:rsid w:val="00FD6AFA"/>
    <w:rsid w:val="00FD7453"/>
    <w:rsid w:val="00FE121F"/>
    <w:rsid w:val="00FE1881"/>
    <w:rsid w:val="00FE27EB"/>
    <w:rsid w:val="00FE327A"/>
    <w:rsid w:val="00FE38A9"/>
    <w:rsid w:val="00FE4B51"/>
    <w:rsid w:val="00FE5261"/>
    <w:rsid w:val="00FE56FC"/>
    <w:rsid w:val="00FE592B"/>
    <w:rsid w:val="00FE6968"/>
    <w:rsid w:val="00FE69F2"/>
    <w:rsid w:val="00FE7737"/>
    <w:rsid w:val="00FF0897"/>
    <w:rsid w:val="00FF0CB8"/>
    <w:rsid w:val="00FF0F91"/>
    <w:rsid w:val="00FF20DE"/>
    <w:rsid w:val="00FF2429"/>
    <w:rsid w:val="00FF341B"/>
    <w:rsid w:val="00FF3F7D"/>
    <w:rsid w:val="00FF4AE9"/>
    <w:rsid w:val="00FF565E"/>
    <w:rsid w:val="00FF6586"/>
    <w:rsid w:val="00FF7A32"/>
    <w:rsid w:val="00FF7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312A"/>
  <w15:chartTrackingRefBased/>
  <w15:docId w15:val="{355D5829-9C18-4745-A792-9D0AB766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17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8511">
      <w:bodyDiv w:val="1"/>
      <w:marLeft w:val="0"/>
      <w:marRight w:val="0"/>
      <w:marTop w:val="0"/>
      <w:marBottom w:val="0"/>
      <w:divBdr>
        <w:top w:val="none" w:sz="0" w:space="0" w:color="auto"/>
        <w:left w:val="none" w:sz="0" w:space="0" w:color="auto"/>
        <w:bottom w:val="none" w:sz="0" w:space="0" w:color="auto"/>
        <w:right w:val="none" w:sz="0" w:space="0" w:color="auto"/>
      </w:divBdr>
      <w:divsChild>
        <w:div w:id="592666875">
          <w:marLeft w:val="0"/>
          <w:marRight w:val="0"/>
          <w:marTop w:val="0"/>
          <w:marBottom w:val="0"/>
          <w:divBdr>
            <w:top w:val="none" w:sz="0" w:space="0" w:color="auto"/>
            <w:left w:val="none" w:sz="0" w:space="0" w:color="auto"/>
            <w:bottom w:val="none" w:sz="0" w:space="0" w:color="auto"/>
            <w:right w:val="none" w:sz="0" w:space="0" w:color="auto"/>
          </w:divBdr>
        </w:div>
        <w:div w:id="878708610">
          <w:marLeft w:val="0"/>
          <w:marRight w:val="0"/>
          <w:marTop w:val="0"/>
          <w:marBottom w:val="0"/>
          <w:divBdr>
            <w:top w:val="none" w:sz="0" w:space="0" w:color="auto"/>
            <w:left w:val="none" w:sz="0" w:space="0" w:color="auto"/>
            <w:bottom w:val="none" w:sz="0" w:space="0" w:color="auto"/>
            <w:right w:val="none" w:sz="0" w:space="0" w:color="auto"/>
          </w:divBdr>
        </w:div>
        <w:div w:id="60717118">
          <w:marLeft w:val="0"/>
          <w:marRight w:val="0"/>
          <w:marTop w:val="0"/>
          <w:marBottom w:val="0"/>
          <w:divBdr>
            <w:top w:val="none" w:sz="0" w:space="0" w:color="auto"/>
            <w:left w:val="none" w:sz="0" w:space="0" w:color="auto"/>
            <w:bottom w:val="none" w:sz="0" w:space="0" w:color="auto"/>
            <w:right w:val="none" w:sz="0" w:space="0" w:color="auto"/>
          </w:divBdr>
        </w:div>
        <w:div w:id="26762640">
          <w:marLeft w:val="0"/>
          <w:marRight w:val="0"/>
          <w:marTop w:val="0"/>
          <w:marBottom w:val="0"/>
          <w:divBdr>
            <w:top w:val="none" w:sz="0" w:space="0" w:color="auto"/>
            <w:left w:val="none" w:sz="0" w:space="0" w:color="auto"/>
            <w:bottom w:val="none" w:sz="0" w:space="0" w:color="auto"/>
            <w:right w:val="none" w:sz="0" w:space="0" w:color="auto"/>
          </w:divBdr>
        </w:div>
        <w:div w:id="2068066309">
          <w:marLeft w:val="0"/>
          <w:marRight w:val="0"/>
          <w:marTop w:val="0"/>
          <w:marBottom w:val="0"/>
          <w:divBdr>
            <w:top w:val="none" w:sz="0" w:space="0" w:color="auto"/>
            <w:left w:val="none" w:sz="0" w:space="0" w:color="auto"/>
            <w:bottom w:val="none" w:sz="0" w:space="0" w:color="auto"/>
            <w:right w:val="none" w:sz="0" w:space="0" w:color="auto"/>
          </w:divBdr>
        </w:div>
        <w:div w:id="916086614">
          <w:marLeft w:val="0"/>
          <w:marRight w:val="0"/>
          <w:marTop w:val="0"/>
          <w:marBottom w:val="0"/>
          <w:divBdr>
            <w:top w:val="none" w:sz="0" w:space="0" w:color="auto"/>
            <w:left w:val="none" w:sz="0" w:space="0" w:color="auto"/>
            <w:bottom w:val="none" w:sz="0" w:space="0" w:color="auto"/>
            <w:right w:val="none" w:sz="0" w:space="0" w:color="auto"/>
          </w:divBdr>
        </w:div>
        <w:div w:id="2009137220">
          <w:marLeft w:val="0"/>
          <w:marRight w:val="0"/>
          <w:marTop w:val="0"/>
          <w:marBottom w:val="0"/>
          <w:divBdr>
            <w:top w:val="none" w:sz="0" w:space="0" w:color="auto"/>
            <w:left w:val="none" w:sz="0" w:space="0" w:color="auto"/>
            <w:bottom w:val="none" w:sz="0" w:space="0" w:color="auto"/>
            <w:right w:val="none" w:sz="0" w:space="0" w:color="auto"/>
          </w:divBdr>
        </w:div>
        <w:div w:id="1238394503">
          <w:marLeft w:val="0"/>
          <w:marRight w:val="0"/>
          <w:marTop w:val="0"/>
          <w:marBottom w:val="0"/>
          <w:divBdr>
            <w:top w:val="none" w:sz="0" w:space="0" w:color="auto"/>
            <w:left w:val="none" w:sz="0" w:space="0" w:color="auto"/>
            <w:bottom w:val="none" w:sz="0" w:space="0" w:color="auto"/>
            <w:right w:val="none" w:sz="0" w:space="0" w:color="auto"/>
          </w:divBdr>
        </w:div>
        <w:div w:id="1821850907">
          <w:marLeft w:val="0"/>
          <w:marRight w:val="0"/>
          <w:marTop w:val="0"/>
          <w:marBottom w:val="0"/>
          <w:divBdr>
            <w:top w:val="none" w:sz="0" w:space="0" w:color="auto"/>
            <w:left w:val="none" w:sz="0" w:space="0" w:color="auto"/>
            <w:bottom w:val="none" w:sz="0" w:space="0" w:color="auto"/>
            <w:right w:val="none" w:sz="0" w:space="0" w:color="auto"/>
          </w:divBdr>
        </w:div>
        <w:div w:id="1474718646">
          <w:marLeft w:val="0"/>
          <w:marRight w:val="0"/>
          <w:marTop w:val="0"/>
          <w:marBottom w:val="0"/>
          <w:divBdr>
            <w:top w:val="none" w:sz="0" w:space="0" w:color="auto"/>
            <w:left w:val="none" w:sz="0" w:space="0" w:color="auto"/>
            <w:bottom w:val="none" w:sz="0" w:space="0" w:color="auto"/>
            <w:right w:val="none" w:sz="0" w:space="0" w:color="auto"/>
          </w:divBdr>
        </w:div>
        <w:div w:id="1218317705">
          <w:marLeft w:val="0"/>
          <w:marRight w:val="0"/>
          <w:marTop w:val="0"/>
          <w:marBottom w:val="0"/>
          <w:divBdr>
            <w:top w:val="none" w:sz="0" w:space="0" w:color="auto"/>
            <w:left w:val="none" w:sz="0" w:space="0" w:color="auto"/>
            <w:bottom w:val="none" w:sz="0" w:space="0" w:color="auto"/>
            <w:right w:val="none" w:sz="0" w:space="0" w:color="auto"/>
          </w:divBdr>
        </w:div>
        <w:div w:id="1042826112">
          <w:marLeft w:val="0"/>
          <w:marRight w:val="0"/>
          <w:marTop w:val="0"/>
          <w:marBottom w:val="0"/>
          <w:divBdr>
            <w:top w:val="none" w:sz="0" w:space="0" w:color="auto"/>
            <w:left w:val="none" w:sz="0" w:space="0" w:color="auto"/>
            <w:bottom w:val="none" w:sz="0" w:space="0" w:color="auto"/>
            <w:right w:val="none" w:sz="0" w:space="0" w:color="auto"/>
          </w:divBdr>
        </w:div>
        <w:div w:id="276060439">
          <w:marLeft w:val="0"/>
          <w:marRight w:val="0"/>
          <w:marTop w:val="0"/>
          <w:marBottom w:val="0"/>
          <w:divBdr>
            <w:top w:val="none" w:sz="0" w:space="0" w:color="auto"/>
            <w:left w:val="none" w:sz="0" w:space="0" w:color="auto"/>
            <w:bottom w:val="none" w:sz="0" w:space="0" w:color="auto"/>
            <w:right w:val="none" w:sz="0" w:space="0" w:color="auto"/>
          </w:divBdr>
        </w:div>
        <w:div w:id="1669750173">
          <w:marLeft w:val="0"/>
          <w:marRight w:val="0"/>
          <w:marTop w:val="0"/>
          <w:marBottom w:val="0"/>
          <w:divBdr>
            <w:top w:val="none" w:sz="0" w:space="0" w:color="auto"/>
            <w:left w:val="none" w:sz="0" w:space="0" w:color="auto"/>
            <w:bottom w:val="none" w:sz="0" w:space="0" w:color="auto"/>
            <w:right w:val="none" w:sz="0" w:space="0" w:color="auto"/>
          </w:divBdr>
        </w:div>
        <w:div w:id="2043631381">
          <w:marLeft w:val="0"/>
          <w:marRight w:val="0"/>
          <w:marTop w:val="0"/>
          <w:marBottom w:val="0"/>
          <w:divBdr>
            <w:top w:val="none" w:sz="0" w:space="0" w:color="auto"/>
            <w:left w:val="none" w:sz="0" w:space="0" w:color="auto"/>
            <w:bottom w:val="none" w:sz="0" w:space="0" w:color="auto"/>
            <w:right w:val="none" w:sz="0" w:space="0" w:color="auto"/>
          </w:divBdr>
        </w:div>
        <w:div w:id="1537888381">
          <w:marLeft w:val="0"/>
          <w:marRight w:val="0"/>
          <w:marTop w:val="0"/>
          <w:marBottom w:val="0"/>
          <w:divBdr>
            <w:top w:val="none" w:sz="0" w:space="0" w:color="auto"/>
            <w:left w:val="none" w:sz="0" w:space="0" w:color="auto"/>
            <w:bottom w:val="none" w:sz="0" w:space="0" w:color="auto"/>
            <w:right w:val="none" w:sz="0" w:space="0" w:color="auto"/>
          </w:divBdr>
        </w:div>
        <w:div w:id="1562400004">
          <w:marLeft w:val="0"/>
          <w:marRight w:val="0"/>
          <w:marTop w:val="0"/>
          <w:marBottom w:val="0"/>
          <w:divBdr>
            <w:top w:val="none" w:sz="0" w:space="0" w:color="auto"/>
            <w:left w:val="none" w:sz="0" w:space="0" w:color="auto"/>
            <w:bottom w:val="none" w:sz="0" w:space="0" w:color="auto"/>
            <w:right w:val="none" w:sz="0" w:space="0" w:color="auto"/>
          </w:divBdr>
        </w:div>
        <w:div w:id="400518703">
          <w:marLeft w:val="0"/>
          <w:marRight w:val="0"/>
          <w:marTop w:val="0"/>
          <w:marBottom w:val="0"/>
          <w:divBdr>
            <w:top w:val="none" w:sz="0" w:space="0" w:color="auto"/>
            <w:left w:val="none" w:sz="0" w:space="0" w:color="auto"/>
            <w:bottom w:val="none" w:sz="0" w:space="0" w:color="auto"/>
            <w:right w:val="none" w:sz="0" w:space="0" w:color="auto"/>
          </w:divBdr>
        </w:div>
        <w:div w:id="999116783">
          <w:marLeft w:val="0"/>
          <w:marRight w:val="0"/>
          <w:marTop w:val="0"/>
          <w:marBottom w:val="0"/>
          <w:divBdr>
            <w:top w:val="none" w:sz="0" w:space="0" w:color="auto"/>
            <w:left w:val="none" w:sz="0" w:space="0" w:color="auto"/>
            <w:bottom w:val="none" w:sz="0" w:space="0" w:color="auto"/>
            <w:right w:val="none" w:sz="0" w:space="0" w:color="auto"/>
          </w:divBdr>
        </w:div>
        <w:div w:id="409542652">
          <w:marLeft w:val="0"/>
          <w:marRight w:val="0"/>
          <w:marTop w:val="0"/>
          <w:marBottom w:val="0"/>
          <w:divBdr>
            <w:top w:val="none" w:sz="0" w:space="0" w:color="auto"/>
            <w:left w:val="none" w:sz="0" w:space="0" w:color="auto"/>
            <w:bottom w:val="none" w:sz="0" w:space="0" w:color="auto"/>
            <w:right w:val="none" w:sz="0" w:space="0" w:color="auto"/>
          </w:divBdr>
        </w:div>
        <w:div w:id="566694332">
          <w:marLeft w:val="0"/>
          <w:marRight w:val="0"/>
          <w:marTop w:val="0"/>
          <w:marBottom w:val="0"/>
          <w:divBdr>
            <w:top w:val="none" w:sz="0" w:space="0" w:color="auto"/>
            <w:left w:val="none" w:sz="0" w:space="0" w:color="auto"/>
            <w:bottom w:val="none" w:sz="0" w:space="0" w:color="auto"/>
            <w:right w:val="none" w:sz="0" w:space="0" w:color="auto"/>
          </w:divBdr>
        </w:div>
        <w:div w:id="1835994988">
          <w:marLeft w:val="0"/>
          <w:marRight w:val="0"/>
          <w:marTop w:val="0"/>
          <w:marBottom w:val="0"/>
          <w:divBdr>
            <w:top w:val="none" w:sz="0" w:space="0" w:color="auto"/>
            <w:left w:val="none" w:sz="0" w:space="0" w:color="auto"/>
            <w:bottom w:val="none" w:sz="0" w:space="0" w:color="auto"/>
            <w:right w:val="none" w:sz="0" w:space="0" w:color="auto"/>
          </w:divBdr>
        </w:div>
        <w:div w:id="502401048">
          <w:marLeft w:val="0"/>
          <w:marRight w:val="0"/>
          <w:marTop w:val="0"/>
          <w:marBottom w:val="0"/>
          <w:divBdr>
            <w:top w:val="none" w:sz="0" w:space="0" w:color="auto"/>
            <w:left w:val="none" w:sz="0" w:space="0" w:color="auto"/>
            <w:bottom w:val="none" w:sz="0" w:space="0" w:color="auto"/>
            <w:right w:val="none" w:sz="0" w:space="0" w:color="auto"/>
          </w:divBdr>
        </w:div>
        <w:div w:id="194195710">
          <w:marLeft w:val="0"/>
          <w:marRight w:val="0"/>
          <w:marTop w:val="0"/>
          <w:marBottom w:val="0"/>
          <w:divBdr>
            <w:top w:val="none" w:sz="0" w:space="0" w:color="auto"/>
            <w:left w:val="none" w:sz="0" w:space="0" w:color="auto"/>
            <w:bottom w:val="none" w:sz="0" w:space="0" w:color="auto"/>
            <w:right w:val="none" w:sz="0" w:space="0" w:color="auto"/>
          </w:divBdr>
        </w:div>
      </w:divsChild>
    </w:div>
    <w:div w:id="471022302">
      <w:bodyDiv w:val="1"/>
      <w:marLeft w:val="0"/>
      <w:marRight w:val="0"/>
      <w:marTop w:val="0"/>
      <w:marBottom w:val="0"/>
      <w:divBdr>
        <w:top w:val="none" w:sz="0" w:space="0" w:color="auto"/>
        <w:left w:val="none" w:sz="0" w:space="0" w:color="auto"/>
        <w:bottom w:val="none" w:sz="0" w:space="0" w:color="auto"/>
        <w:right w:val="none" w:sz="0" w:space="0" w:color="auto"/>
      </w:divBdr>
      <w:divsChild>
        <w:div w:id="688215424">
          <w:marLeft w:val="0"/>
          <w:marRight w:val="0"/>
          <w:marTop w:val="0"/>
          <w:marBottom w:val="0"/>
          <w:divBdr>
            <w:top w:val="none" w:sz="0" w:space="0" w:color="auto"/>
            <w:left w:val="none" w:sz="0" w:space="0" w:color="auto"/>
            <w:bottom w:val="none" w:sz="0" w:space="0" w:color="auto"/>
            <w:right w:val="none" w:sz="0" w:space="0" w:color="auto"/>
          </w:divBdr>
        </w:div>
        <w:div w:id="934245490">
          <w:marLeft w:val="0"/>
          <w:marRight w:val="0"/>
          <w:marTop w:val="0"/>
          <w:marBottom w:val="0"/>
          <w:divBdr>
            <w:top w:val="none" w:sz="0" w:space="0" w:color="auto"/>
            <w:left w:val="none" w:sz="0" w:space="0" w:color="auto"/>
            <w:bottom w:val="none" w:sz="0" w:space="0" w:color="auto"/>
            <w:right w:val="none" w:sz="0" w:space="0" w:color="auto"/>
          </w:divBdr>
        </w:div>
        <w:div w:id="1600482417">
          <w:marLeft w:val="0"/>
          <w:marRight w:val="0"/>
          <w:marTop w:val="0"/>
          <w:marBottom w:val="0"/>
          <w:divBdr>
            <w:top w:val="none" w:sz="0" w:space="0" w:color="auto"/>
            <w:left w:val="none" w:sz="0" w:space="0" w:color="auto"/>
            <w:bottom w:val="none" w:sz="0" w:space="0" w:color="auto"/>
            <w:right w:val="none" w:sz="0" w:space="0" w:color="auto"/>
          </w:divBdr>
        </w:div>
        <w:div w:id="1296302438">
          <w:marLeft w:val="0"/>
          <w:marRight w:val="0"/>
          <w:marTop w:val="0"/>
          <w:marBottom w:val="0"/>
          <w:divBdr>
            <w:top w:val="none" w:sz="0" w:space="0" w:color="auto"/>
            <w:left w:val="none" w:sz="0" w:space="0" w:color="auto"/>
            <w:bottom w:val="none" w:sz="0" w:space="0" w:color="auto"/>
            <w:right w:val="none" w:sz="0" w:space="0" w:color="auto"/>
          </w:divBdr>
        </w:div>
      </w:divsChild>
    </w:div>
    <w:div w:id="692998827">
      <w:bodyDiv w:val="1"/>
      <w:marLeft w:val="0"/>
      <w:marRight w:val="0"/>
      <w:marTop w:val="0"/>
      <w:marBottom w:val="0"/>
      <w:divBdr>
        <w:top w:val="none" w:sz="0" w:space="0" w:color="auto"/>
        <w:left w:val="none" w:sz="0" w:space="0" w:color="auto"/>
        <w:bottom w:val="none" w:sz="0" w:space="0" w:color="auto"/>
        <w:right w:val="none" w:sz="0" w:space="0" w:color="auto"/>
      </w:divBdr>
      <w:divsChild>
        <w:div w:id="660624335">
          <w:marLeft w:val="0"/>
          <w:marRight w:val="0"/>
          <w:marTop w:val="0"/>
          <w:marBottom w:val="0"/>
          <w:divBdr>
            <w:top w:val="none" w:sz="0" w:space="0" w:color="auto"/>
            <w:left w:val="none" w:sz="0" w:space="0" w:color="auto"/>
            <w:bottom w:val="none" w:sz="0" w:space="0" w:color="auto"/>
            <w:right w:val="none" w:sz="0" w:space="0" w:color="auto"/>
          </w:divBdr>
        </w:div>
        <w:div w:id="1197232456">
          <w:marLeft w:val="0"/>
          <w:marRight w:val="0"/>
          <w:marTop w:val="0"/>
          <w:marBottom w:val="0"/>
          <w:divBdr>
            <w:top w:val="none" w:sz="0" w:space="0" w:color="auto"/>
            <w:left w:val="none" w:sz="0" w:space="0" w:color="auto"/>
            <w:bottom w:val="none" w:sz="0" w:space="0" w:color="auto"/>
            <w:right w:val="none" w:sz="0" w:space="0" w:color="auto"/>
          </w:divBdr>
        </w:div>
        <w:div w:id="1146818240">
          <w:marLeft w:val="0"/>
          <w:marRight w:val="0"/>
          <w:marTop w:val="0"/>
          <w:marBottom w:val="0"/>
          <w:divBdr>
            <w:top w:val="none" w:sz="0" w:space="0" w:color="auto"/>
            <w:left w:val="none" w:sz="0" w:space="0" w:color="auto"/>
            <w:bottom w:val="none" w:sz="0" w:space="0" w:color="auto"/>
            <w:right w:val="none" w:sz="0" w:space="0" w:color="auto"/>
          </w:divBdr>
        </w:div>
        <w:div w:id="1561094877">
          <w:marLeft w:val="0"/>
          <w:marRight w:val="0"/>
          <w:marTop w:val="0"/>
          <w:marBottom w:val="0"/>
          <w:divBdr>
            <w:top w:val="none" w:sz="0" w:space="0" w:color="auto"/>
            <w:left w:val="none" w:sz="0" w:space="0" w:color="auto"/>
            <w:bottom w:val="none" w:sz="0" w:space="0" w:color="auto"/>
            <w:right w:val="none" w:sz="0" w:space="0" w:color="auto"/>
          </w:divBdr>
        </w:div>
        <w:div w:id="895817019">
          <w:marLeft w:val="0"/>
          <w:marRight w:val="0"/>
          <w:marTop w:val="0"/>
          <w:marBottom w:val="0"/>
          <w:divBdr>
            <w:top w:val="none" w:sz="0" w:space="0" w:color="auto"/>
            <w:left w:val="none" w:sz="0" w:space="0" w:color="auto"/>
            <w:bottom w:val="none" w:sz="0" w:space="0" w:color="auto"/>
            <w:right w:val="none" w:sz="0" w:space="0" w:color="auto"/>
          </w:divBdr>
        </w:div>
        <w:div w:id="304706766">
          <w:marLeft w:val="0"/>
          <w:marRight w:val="0"/>
          <w:marTop w:val="0"/>
          <w:marBottom w:val="0"/>
          <w:divBdr>
            <w:top w:val="none" w:sz="0" w:space="0" w:color="auto"/>
            <w:left w:val="none" w:sz="0" w:space="0" w:color="auto"/>
            <w:bottom w:val="none" w:sz="0" w:space="0" w:color="auto"/>
            <w:right w:val="none" w:sz="0" w:space="0" w:color="auto"/>
          </w:divBdr>
        </w:div>
        <w:div w:id="772942462">
          <w:marLeft w:val="0"/>
          <w:marRight w:val="0"/>
          <w:marTop w:val="0"/>
          <w:marBottom w:val="0"/>
          <w:divBdr>
            <w:top w:val="none" w:sz="0" w:space="0" w:color="auto"/>
            <w:left w:val="none" w:sz="0" w:space="0" w:color="auto"/>
            <w:bottom w:val="none" w:sz="0" w:space="0" w:color="auto"/>
            <w:right w:val="none" w:sz="0" w:space="0" w:color="auto"/>
          </w:divBdr>
        </w:div>
      </w:divsChild>
    </w:div>
    <w:div w:id="910389506">
      <w:bodyDiv w:val="1"/>
      <w:marLeft w:val="0"/>
      <w:marRight w:val="0"/>
      <w:marTop w:val="0"/>
      <w:marBottom w:val="0"/>
      <w:divBdr>
        <w:top w:val="none" w:sz="0" w:space="0" w:color="auto"/>
        <w:left w:val="none" w:sz="0" w:space="0" w:color="auto"/>
        <w:bottom w:val="none" w:sz="0" w:space="0" w:color="auto"/>
        <w:right w:val="none" w:sz="0" w:space="0" w:color="auto"/>
      </w:divBdr>
    </w:div>
    <w:div w:id="1515727959">
      <w:bodyDiv w:val="1"/>
      <w:marLeft w:val="0"/>
      <w:marRight w:val="0"/>
      <w:marTop w:val="0"/>
      <w:marBottom w:val="0"/>
      <w:divBdr>
        <w:top w:val="none" w:sz="0" w:space="0" w:color="auto"/>
        <w:left w:val="none" w:sz="0" w:space="0" w:color="auto"/>
        <w:bottom w:val="none" w:sz="0" w:space="0" w:color="auto"/>
        <w:right w:val="none" w:sz="0" w:space="0" w:color="auto"/>
      </w:divBdr>
    </w:div>
    <w:div w:id="1574388645">
      <w:bodyDiv w:val="1"/>
      <w:marLeft w:val="0"/>
      <w:marRight w:val="0"/>
      <w:marTop w:val="0"/>
      <w:marBottom w:val="0"/>
      <w:divBdr>
        <w:top w:val="none" w:sz="0" w:space="0" w:color="auto"/>
        <w:left w:val="none" w:sz="0" w:space="0" w:color="auto"/>
        <w:bottom w:val="none" w:sz="0" w:space="0" w:color="auto"/>
        <w:right w:val="none" w:sz="0" w:space="0" w:color="auto"/>
      </w:divBdr>
      <w:divsChild>
        <w:div w:id="1246570166">
          <w:marLeft w:val="0"/>
          <w:marRight w:val="0"/>
          <w:marTop w:val="0"/>
          <w:marBottom w:val="0"/>
          <w:divBdr>
            <w:top w:val="none" w:sz="0" w:space="0" w:color="auto"/>
            <w:left w:val="none" w:sz="0" w:space="0" w:color="auto"/>
            <w:bottom w:val="none" w:sz="0" w:space="0" w:color="auto"/>
            <w:right w:val="none" w:sz="0" w:space="0" w:color="auto"/>
          </w:divBdr>
        </w:div>
        <w:div w:id="499782765">
          <w:marLeft w:val="0"/>
          <w:marRight w:val="0"/>
          <w:marTop w:val="0"/>
          <w:marBottom w:val="0"/>
          <w:divBdr>
            <w:top w:val="none" w:sz="0" w:space="0" w:color="auto"/>
            <w:left w:val="none" w:sz="0" w:space="0" w:color="auto"/>
            <w:bottom w:val="none" w:sz="0" w:space="0" w:color="auto"/>
            <w:right w:val="none" w:sz="0" w:space="0" w:color="auto"/>
          </w:divBdr>
        </w:div>
        <w:div w:id="405030198">
          <w:marLeft w:val="0"/>
          <w:marRight w:val="0"/>
          <w:marTop w:val="0"/>
          <w:marBottom w:val="0"/>
          <w:divBdr>
            <w:top w:val="none" w:sz="0" w:space="0" w:color="auto"/>
            <w:left w:val="none" w:sz="0" w:space="0" w:color="auto"/>
            <w:bottom w:val="none" w:sz="0" w:space="0" w:color="auto"/>
            <w:right w:val="none" w:sz="0" w:space="0" w:color="auto"/>
          </w:divBdr>
        </w:div>
        <w:div w:id="950629986">
          <w:marLeft w:val="0"/>
          <w:marRight w:val="0"/>
          <w:marTop w:val="0"/>
          <w:marBottom w:val="0"/>
          <w:divBdr>
            <w:top w:val="none" w:sz="0" w:space="0" w:color="auto"/>
            <w:left w:val="none" w:sz="0" w:space="0" w:color="auto"/>
            <w:bottom w:val="none" w:sz="0" w:space="0" w:color="auto"/>
            <w:right w:val="none" w:sz="0" w:space="0" w:color="auto"/>
          </w:divBdr>
        </w:div>
        <w:div w:id="962537284">
          <w:marLeft w:val="0"/>
          <w:marRight w:val="0"/>
          <w:marTop w:val="0"/>
          <w:marBottom w:val="0"/>
          <w:divBdr>
            <w:top w:val="none" w:sz="0" w:space="0" w:color="auto"/>
            <w:left w:val="none" w:sz="0" w:space="0" w:color="auto"/>
            <w:bottom w:val="none" w:sz="0" w:space="0" w:color="auto"/>
            <w:right w:val="none" w:sz="0" w:space="0" w:color="auto"/>
          </w:divBdr>
        </w:div>
        <w:div w:id="2009363726">
          <w:marLeft w:val="0"/>
          <w:marRight w:val="0"/>
          <w:marTop w:val="0"/>
          <w:marBottom w:val="0"/>
          <w:divBdr>
            <w:top w:val="none" w:sz="0" w:space="0" w:color="auto"/>
            <w:left w:val="none" w:sz="0" w:space="0" w:color="auto"/>
            <w:bottom w:val="none" w:sz="0" w:space="0" w:color="auto"/>
            <w:right w:val="none" w:sz="0" w:space="0" w:color="auto"/>
          </w:divBdr>
        </w:div>
        <w:div w:id="1106775169">
          <w:marLeft w:val="0"/>
          <w:marRight w:val="0"/>
          <w:marTop w:val="0"/>
          <w:marBottom w:val="0"/>
          <w:divBdr>
            <w:top w:val="none" w:sz="0" w:space="0" w:color="auto"/>
            <w:left w:val="none" w:sz="0" w:space="0" w:color="auto"/>
            <w:bottom w:val="none" w:sz="0" w:space="0" w:color="auto"/>
            <w:right w:val="none" w:sz="0" w:space="0" w:color="auto"/>
          </w:divBdr>
        </w:div>
        <w:div w:id="1313951840">
          <w:marLeft w:val="0"/>
          <w:marRight w:val="0"/>
          <w:marTop w:val="0"/>
          <w:marBottom w:val="0"/>
          <w:divBdr>
            <w:top w:val="none" w:sz="0" w:space="0" w:color="auto"/>
            <w:left w:val="none" w:sz="0" w:space="0" w:color="auto"/>
            <w:bottom w:val="none" w:sz="0" w:space="0" w:color="auto"/>
            <w:right w:val="none" w:sz="0" w:space="0" w:color="auto"/>
          </w:divBdr>
        </w:div>
        <w:div w:id="108673306">
          <w:marLeft w:val="0"/>
          <w:marRight w:val="0"/>
          <w:marTop w:val="0"/>
          <w:marBottom w:val="0"/>
          <w:divBdr>
            <w:top w:val="none" w:sz="0" w:space="0" w:color="auto"/>
            <w:left w:val="none" w:sz="0" w:space="0" w:color="auto"/>
            <w:bottom w:val="none" w:sz="0" w:space="0" w:color="auto"/>
            <w:right w:val="none" w:sz="0" w:space="0" w:color="auto"/>
          </w:divBdr>
        </w:div>
        <w:div w:id="1169948674">
          <w:marLeft w:val="0"/>
          <w:marRight w:val="0"/>
          <w:marTop w:val="0"/>
          <w:marBottom w:val="0"/>
          <w:divBdr>
            <w:top w:val="none" w:sz="0" w:space="0" w:color="auto"/>
            <w:left w:val="none" w:sz="0" w:space="0" w:color="auto"/>
            <w:bottom w:val="none" w:sz="0" w:space="0" w:color="auto"/>
            <w:right w:val="none" w:sz="0" w:space="0" w:color="auto"/>
          </w:divBdr>
        </w:div>
      </w:divsChild>
    </w:div>
    <w:div w:id="2033145560">
      <w:bodyDiv w:val="1"/>
      <w:marLeft w:val="0"/>
      <w:marRight w:val="0"/>
      <w:marTop w:val="0"/>
      <w:marBottom w:val="0"/>
      <w:divBdr>
        <w:top w:val="none" w:sz="0" w:space="0" w:color="auto"/>
        <w:left w:val="none" w:sz="0" w:space="0" w:color="auto"/>
        <w:bottom w:val="none" w:sz="0" w:space="0" w:color="auto"/>
        <w:right w:val="none" w:sz="0" w:space="0" w:color="auto"/>
      </w:divBdr>
      <w:divsChild>
        <w:div w:id="1637223806">
          <w:marLeft w:val="0"/>
          <w:marRight w:val="0"/>
          <w:marTop w:val="0"/>
          <w:marBottom w:val="0"/>
          <w:divBdr>
            <w:top w:val="none" w:sz="0" w:space="0" w:color="auto"/>
            <w:left w:val="none" w:sz="0" w:space="0" w:color="auto"/>
            <w:bottom w:val="none" w:sz="0" w:space="0" w:color="auto"/>
            <w:right w:val="none" w:sz="0" w:space="0" w:color="auto"/>
          </w:divBdr>
        </w:div>
        <w:div w:id="920258700">
          <w:marLeft w:val="0"/>
          <w:marRight w:val="0"/>
          <w:marTop w:val="0"/>
          <w:marBottom w:val="0"/>
          <w:divBdr>
            <w:top w:val="none" w:sz="0" w:space="0" w:color="auto"/>
            <w:left w:val="none" w:sz="0" w:space="0" w:color="auto"/>
            <w:bottom w:val="none" w:sz="0" w:space="0" w:color="auto"/>
            <w:right w:val="none" w:sz="0" w:space="0" w:color="auto"/>
          </w:divBdr>
        </w:div>
        <w:div w:id="1818253982">
          <w:marLeft w:val="0"/>
          <w:marRight w:val="0"/>
          <w:marTop w:val="0"/>
          <w:marBottom w:val="0"/>
          <w:divBdr>
            <w:top w:val="none" w:sz="0" w:space="0" w:color="auto"/>
            <w:left w:val="none" w:sz="0" w:space="0" w:color="auto"/>
            <w:bottom w:val="none" w:sz="0" w:space="0" w:color="auto"/>
            <w:right w:val="none" w:sz="0" w:space="0" w:color="auto"/>
          </w:divBdr>
        </w:div>
        <w:div w:id="154616625">
          <w:marLeft w:val="0"/>
          <w:marRight w:val="0"/>
          <w:marTop w:val="0"/>
          <w:marBottom w:val="0"/>
          <w:divBdr>
            <w:top w:val="none" w:sz="0" w:space="0" w:color="auto"/>
            <w:left w:val="none" w:sz="0" w:space="0" w:color="auto"/>
            <w:bottom w:val="none" w:sz="0" w:space="0" w:color="auto"/>
            <w:right w:val="none" w:sz="0" w:space="0" w:color="auto"/>
          </w:divBdr>
        </w:div>
        <w:div w:id="1032195686">
          <w:marLeft w:val="0"/>
          <w:marRight w:val="0"/>
          <w:marTop w:val="0"/>
          <w:marBottom w:val="0"/>
          <w:divBdr>
            <w:top w:val="none" w:sz="0" w:space="0" w:color="auto"/>
            <w:left w:val="none" w:sz="0" w:space="0" w:color="auto"/>
            <w:bottom w:val="none" w:sz="0" w:space="0" w:color="auto"/>
            <w:right w:val="none" w:sz="0" w:space="0" w:color="auto"/>
          </w:divBdr>
        </w:div>
        <w:div w:id="1527015281">
          <w:marLeft w:val="0"/>
          <w:marRight w:val="0"/>
          <w:marTop w:val="0"/>
          <w:marBottom w:val="0"/>
          <w:divBdr>
            <w:top w:val="none" w:sz="0" w:space="0" w:color="auto"/>
            <w:left w:val="none" w:sz="0" w:space="0" w:color="auto"/>
            <w:bottom w:val="none" w:sz="0" w:space="0" w:color="auto"/>
            <w:right w:val="none" w:sz="0" w:space="0" w:color="auto"/>
          </w:divBdr>
        </w:div>
        <w:div w:id="262955859">
          <w:marLeft w:val="0"/>
          <w:marRight w:val="0"/>
          <w:marTop w:val="0"/>
          <w:marBottom w:val="0"/>
          <w:divBdr>
            <w:top w:val="none" w:sz="0" w:space="0" w:color="auto"/>
            <w:left w:val="none" w:sz="0" w:space="0" w:color="auto"/>
            <w:bottom w:val="none" w:sz="0" w:space="0" w:color="auto"/>
            <w:right w:val="none" w:sz="0" w:space="0" w:color="auto"/>
          </w:divBdr>
        </w:div>
        <w:div w:id="22370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1197</Words>
  <Characters>7543</Characters>
  <Application>Microsoft Office Word</Application>
  <DocSecurity>0</DocSecurity>
  <Lines>62</Lines>
  <Paragraphs>17</Paragraphs>
  <ScaleCrop>false</ScaleCrop>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2021-09-13T20:21:00Z</dcterms:created>
  <dcterms:modified xsi:type="dcterms:W3CDTF">2021-09-13T20:21:00Z</dcterms:modified>
</cp:coreProperties>
</file>