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1841" w14:textId="68FE6F99" w:rsidR="00D32D68" w:rsidRDefault="00D32D68" w:rsidP="00D32D68">
      <w:pPr>
        <w:pStyle w:val="KeinLeerraum"/>
        <w:rPr>
          <w:b/>
          <w:sz w:val="24"/>
          <w:szCs w:val="24"/>
        </w:rPr>
      </w:pPr>
      <w:r w:rsidRPr="00F515D1">
        <w:rPr>
          <w:b/>
          <w:sz w:val="24"/>
          <w:szCs w:val="24"/>
        </w:rPr>
        <w:t>Zfsl Münster GyGe</w:t>
      </w:r>
      <w:r>
        <w:rPr>
          <w:b/>
          <w:sz w:val="24"/>
          <w:szCs w:val="24"/>
        </w:rPr>
        <w:t xml:space="preserve">                                                                                            Stand:</w:t>
      </w:r>
      <w:r w:rsidRPr="00F515D1">
        <w:rPr>
          <w:b/>
          <w:sz w:val="24"/>
          <w:szCs w:val="24"/>
        </w:rPr>
        <w:t xml:space="preserve"> </w:t>
      </w:r>
      <w:r>
        <w:rPr>
          <w:b/>
          <w:sz w:val="24"/>
          <w:szCs w:val="24"/>
        </w:rPr>
        <w:t>1</w:t>
      </w:r>
      <w:r w:rsidR="00655146">
        <w:rPr>
          <w:b/>
          <w:sz w:val="24"/>
          <w:szCs w:val="24"/>
        </w:rPr>
        <w:t>7</w:t>
      </w:r>
      <w:r>
        <w:rPr>
          <w:b/>
          <w:sz w:val="24"/>
          <w:szCs w:val="24"/>
        </w:rPr>
        <w:t>.05.2021</w:t>
      </w:r>
    </w:p>
    <w:p w14:paraId="6424D65F" w14:textId="581CB1AD" w:rsidR="00D32D68" w:rsidRDefault="00D32D68" w:rsidP="00D32D68">
      <w:pPr>
        <w:pStyle w:val="KeinLeerraum"/>
        <w:rPr>
          <w:b/>
          <w:sz w:val="24"/>
          <w:szCs w:val="24"/>
        </w:rPr>
      </w:pPr>
      <w:r>
        <w:rPr>
          <w:b/>
          <w:sz w:val="24"/>
          <w:szCs w:val="24"/>
        </w:rPr>
        <w:t xml:space="preserve">         </w:t>
      </w:r>
      <w:r w:rsidRPr="00F515D1">
        <w:rPr>
          <w:b/>
          <w:sz w:val="24"/>
          <w:szCs w:val="24"/>
        </w:rPr>
        <w:t xml:space="preserve">                                   </w:t>
      </w:r>
      <w:r>
        <w:rPr>
          <w:b/>
          <w:sz w:val="24"/>
          <w:szCs w:val="24"/>
        </w:rPr>
        <w:t xml:space="preserve">                                             </w:t>
      </w:r>
      <w:r w:rsidRPr="00F515D1">
        <w:rPr>
          <w:b/>
          <w:sz w:val="24"/>
          <w:szCs w:val="24"/>
        </w:rPr>
        <w:t xml:space="preserve">  </w:t>
      </w:r>
      <w:r>
        <w:rPr>
          <w:b/>
          <w:sz w:val="24"/>
          <w:szCs w:val="24"/>
        </w:rPr>
        <w:t xml:space="preserve">                                                                                                          </w:t>
      </w:r>
    </w:p>
    <w:p w14:paraId="7440F5B1" w14:textId="77777777" w:rsidR="00D32D68" w:rsidRPr="00A97266" w:rsidRDefault="00D32D68" w:rsidP="00D32D68">
      <w:pPr>
        <w:pStyle w:val="KeinLeerraum"/>
        <w:jc w:val="center"/>
        <w:rPr>
          <w:b/>
          <w:sz w:val="36"/>
          <w:szCs w:val="36"/>
          <w:u w:val="single"/>
        </w:rPr>
      </w:pPr>
      <w:r w:rsidRPr="00A97266">
        <w:rPr>
          <w:b/>
          <w:sz w:val="36"/>
          <w:szCs w:val="36"/>
          <w:u w:val="single"/>
        </w:rPr>
        <w:t xml:space="preserve">PS </w:t>
      </w:r>
      <w:r>
        <w:rPr>
          <w:b/>
          <w:sz w:val="36"/>
          <w:szCs w:val="36"/>
          <w:u w:val="single"/>
        </w:rPr>
        <w:t>0</w:t>
      </w:r>
      <w:r w:rsidRPr="00A97266">
        <w:rPr>
          <w:b/>
          <w:sz w:val="36"/>
          <w:szCs w:val="36"/>
          <w:u w:val="single"/>
        </w:rPr>
        <w:t>9-2021 - Vorarbeit SAB-Einsatz</w:t>
      </w:r>
    </w:p>
    <w:tbl>
      <w:tblPr>
        <w:tblStyle w:val="Tabellenraster"/>
        <w:tblpPr w:leftFromText="141" w:rightFromText="141" w:vertAnchor="text" w:horzAnchor="margin" w:tblpX="-431" w:tblpY="1077"/>
        <w:tblOverlap w:val="never"/>
        <w:tblW w:w="5000" w:type="pct"/>
        <w:tblLayout w:type="fixed"/>
        <w:tblLook w:val="04A0" w:firstRow="1" w:lastRow="0" w:firstColumn="1" w:lastColumn="0" w:noHBand="0" w:noVBand="1"/>
      </w:tblPr>
      <w:tblGrid>
        <w:gridCol w:w="2521"/>
        <w:gridCol w:w="1248"/>
        <w:gridCol w:w="2010"/>
        <w:gridCol w:w="3509"/>
      </w:tblGrid>
      <w:tr w:rsidR="00D32D68" w:rsidRPr="00D87DE2" w14:paraId="77083A49" w14:textId="77777777" w:rsidTr="00D32D68">
        <w:tc>
          <w:tcPr>
            <w:tcW w:w="1357" w:type="pct"/>
            <w:shd w:val="clear" w:color="auto" w:fill="FFFFFF" w:themeFill="background1"/>
          </w:tcPr>
          <w:p w14:paraId="533693F2" w14:textId="77777777" w:rsidR="00D32D68" w:rsidRPr="00D87DE2" w:rsidRDefault="00D32D68" w:rsidP="00D32D68">
            <w:pPr>
              <w:pStyle w:val="KeinLeerraum"/>
              <w:rPr>
                <w:rFonts w:ascii="Calibri" w:hAnsi="Calibri" w:cs="Calibri"/>
                <w:b/>
                <w:sz w:val="28"/>
                <w:szCs w:val="28"/>
                <w:u w:val="single"/>
              </w:rPr>
            </w:pPr>
            <w:r w:rsidRPr="00D87DE2">
              <w:rPr>
                <w:rFonts w:ascii="Calibri" w:hAnsi="Calibri" w:cs="Calibri"/>
                <w:b/>
                <w:sz w:val="28"/>
                <w:szCs w:val="28"/>
                <w:u w:val="single"/>
              </w:rPr>
              <w:t>Fach</w:t>
            </w:r>
          </w:p>
        </w:tc>
        <w:tc>
          <w:tcPr>
            <w:tcW w:w="672" w:type="pct"/>
            <w:shd w:val="clear" w:color="auto" w:fill="FFFFFF" w:themeFill="background1"/>
          </w:tcPr>
          <w:p w14:paraId="6FD68F17" w14:textId="77777777" w:rsidR="00D32D68" w:rsidRDefault="00D32D68" w:rsidP="00D32D68">
            <w:pPr>
              <w:pStyle w:val="KeinLeerraum"/>
              <w:shd w:val="clear" w:color="auto" w:fill="FFFFFF" w:themeFill="background1"/>
              <w:jc w:val="center"/>
              <w:rPr>
                <w:rFonts w:ascii="Calibri" w:hAnsi="Calibri" w:cs="Calibri"/>
                <w:b/>
                <w:sz w:val="28"/>
                <w:szCs w:val="28"/>
              </w:rPr>
            </w:pPr>
            <w:r>
              <w:rPr>
                <w:rFonts w:ascii="Calibri" w:hAnsi="Calibri" w:cs="Calibri"/>
                <w:b/>
                <w:sz w:val="28"/>
                <w:szCs w:val="28"/>
              </w:rPr>
              <w:t>Maximal-</w:t>
            </w:r>
          </w:p>
          <w:p w14:paraId="153C5FF1" w14:textId="77777777" w:rsidR="00D32D68" w:rsidRDefault="00D32D68" w:rsidP="00D32D68">
            <w:pPr>
              <w:pStyle w:val="KeinLeerraum"/>
              <w:shd w:val="clear" w:color="auto" w:fill="FFFFFF" w:themeFill="background1"/>
              <w:jc w:val="center"/>
              <w:rPr>
                <w:rFonts w:ascii="Calibri" w:hAnsi="Calibri" w:cs="Calibri"/>
                <w:b/>
                <w:sz w:val="28"/>
                <w:szCs w:val="28"/>
              </w:rPr>
            </w:pPr>
            <w:r>
              <w:rPr>
                <w:rFonts w:ascii="Calibri" w:hAnsi="Calibri" w:cs="Calibri"/>
                <w:b/>
                <w:sz w:val="28"/>
                <w:szCs w:val="28"/>
              </w:rPr>
              <w:t>kapa-</w:t>
            </w:r>
          </w:p>
          <w:p w14:paraId="48395A52" w14:textId="77777777" w:rsidR="00D32D68" w:rsidRDefault="00D32D68" w:rsidP="00D32D68">
            <w:pPr>
              <w:pStyle w:val="KeinLeerraum"/>
              <w:shd w:val="clear" w:color="auto" w:fill="FFFFFF" w:themeFill="background1"/>
              <w:jc w:val="center"/>
              <w:rPr>
                <w:rFonts w:ascii="Calibri" w:hAnsi="Calibri" w:cs="Calibri"/>
                <w:b/>
                <w:sz w:val="28"/>
                <w:szCs w:val="28"/>
              </w:rPr>
            </w:pPr>
            <w:r>
              <w:rPr>
                <w:rFonts w:ascii="Calibri" w:hAnsi="Calibri" w:cs="Calibri"/>
                <w:b/>
                <w:sz w:val="28"/>
                <w:szCs w:val="28"/>
              </w:rPr>
              <w:t xml:space="preserve">zitäten </w:t>
            </w:r>
          </w:p>
          <w:p w14:paraId="5B4AD75A" w14:textId="77777777" w:rsidR="00D32D68" w:rsidRDefault="00D32D68" w:rsidP="00D32D68">
            <w:pPr>
              <w:pStyle w:val="KeinLeerraum"/>
              <w:shd w:val="clear" w:color="auto" w:fill="FFFFFF" w:themeFill="background1"/>
              <w:jc w:val="center"/>
              <w:rPr>
                <w:rFonts w:ascii="Calibri" w:hAnsi="Calibri" w:cs="Calibri"/>
                <w:b/>
                <w:sz w:val="28"/>
                <w:szCs w:val="28"/>
              </w:rPr>
            </w:pPr>
            <w:r>
              <w:rPr>
                <w:rFonts w:ascii="Calibri" w:hAnsi="Calibri" w:cs="Calibri"/>
                <w:b/>
                <w:sz w:val="28"/>
                <w:szCs w:val="28"/>
              </w:rPr>
              <w:t>PVP</w:t>
            </w:r>
          </w:p>
          <w:p w14:paraId="6134702F" w14:textId="77777777" w:rsidR="00D32D68" w:rsidRDefault="00D32D68" w:rsidP="00D32D68">
            <w:pPr>
              <w:pStyle w:val="KeinLeerraum"/>
              <w:shd w:val="clear" w:color="auto" w:fill="FFFFFF" w:themeFill="background1"/>
              <w:jc w:val="center"/>
              <w:rPr>
                <w:rFonts w:ascii="Calibri" w:hAnsi="Calibri" w:cs="Calibri"/>
                <w:b/>
                <w:sz w:val="28"/>
                <w:szCs w:val="28"/>
              </w:rPr>
            </w:pPr>
            <w:r>
              <w:rPr>
                <w:rFonts w:ascii="Calibri" w:hAnsi="Calibri" w:cs="Calibri"/>
                <w:b/>
                <w:sz w:val="28"/>
                <w:szCs w:val="28"/>
              </w:rPr>
              <w:t>PS 09-2021</w:t>
            </w:r>
          </w:p>
          <w:p w14:paraId="33C0A8C5" w14:textId="77777777" w:rsidR="00D32D68" w:rsidRDefault="00D32D68" w:rsidP="00D32D68">
            <w:pPr>
              <w:pStyle w:val="KeinLeerraum"/>
              <w:shd w:val="clear" w:color="auto" w:fill="FFFFFF" w:themeFill="background1"/>
              <w:rPr>
                <w:rFonts w:ascii="Calibri" w:hAnsi="Calibri" w:cs="Calibri"/>
                <w:b/>
                <w:sz w:val="28"/>
                <w:szCs w:val="28"/>
              </w:rPr>
            </w:pPr>
          </w:p>
          <w:p w14:paraId="0117646A" w14:textId="77777777" w:rsidR="00D32D68" w:rsidRPr="00C76296" w:rsidRDefault="00D32D68" w:rsidP="00D32D68">
            <w:pPr>
              <w:pStyle w:val="KeinLeerraum"/>
              <w:shd w:val="clear" w:color="auto" w:fill="FFFFFF" w:themeFill="background1"/>
              <w:jc w:val="center"/>
              <w:rPr>
                <w:rFonts w:ascii="Calibri" w:hAnsi="Calibri" w:cs="Calibri"/>
                <w:bCs/>
                <w:sz w:val="24"/>
                <w:szCs w:val="24"/>
              </w:rPr>
            </w:pPr>
            <w:r w:rsidRPr="00C76296">
              <w:rPr>
                <w:rFonts w:ascii="Calibri" w:hAnsi="Calibri" w:cs="Calibri"/>
                <w:bCs/>
                <w:sz w:val="24"/>
                <w:szCs w:val="24"/>
              </w:rPr>
              <w:t>Stand: 1</w:t>
            </w:r>
            <w:r>
              <w:rPr>
                <w:rFonts w:ascii="Calibri" w:hAnsi="Calibri" w:cs="Calibri"/>
                <w:bCs/>
                <w:sz w:val="24"/>
                <w:szCs w:val="24"/>
              </w:rPr>
              <w:t>6</w:t>
            </w:r>
            <w:r w:rsidRPr="00C76296">
              <w:rPr>
                <w:rFonts w:ascii="Calibri" w:hAnsi="Calibri" w:cs="Calibri"/>
                <w:bCs/>
                <w:sz w:val="24"/>
                <w:szCs w:val="24"/>
              </w:rPr>
              <w:t>.0</w:t>
            </w:r>
            <w:r>
              <w:rPr>
                <w:rFonts w:ascii="Calibri" w:hAnsi="Calibri" w:cs="Calibri"/>
                <w:bCs/>
                <w:sz w:val="24"/>
                <w:szCs w:val="24"/>
              </w:rPr>
              <w:t>4</w:t>
            </w:r>
            <w:r w:rsidRPr="00C76296">
              <w:rPr>
                <w:rFonts w:ascii="Calibri" w:hAnsi="Calibri" w:cs="Calibri"/>
                <w:bCs/>
                <w:sz w:val="24"/>
                <w:szCs w:val="24"/>
              </w:rPr>
              <w:t>.21</w:t>
            </w:r>
          </w:p>
        </w:tc>
        <w:tc>
          <w:tcPr>
            <w:tcW w:w="1082" w:type="pct"/>
            <w:shd w:val="clear" w:color="auto" w:fill="FFFFFF" w:themeFill="background1"/>
          </w:tcPr>
          <w:p w14:paraId="7973D79F" w14:textId="77777777" w:rsidR="00D32D68" w:rsidRPr="00D87DE2" w:rsidRDefault="00D32D68" w:rsidP="00D32D68">
            <w:pPr>
              <w:pStyle w:val="KeinLeerraum"/>
              <w:shd w:val="clear" w:color="auto" w:fill="FFFFFF" w:themeFill="background1"/>
              <w:rPr>
                <w:rFonts w:ascii="Calibri" w:hAnsi="Calibri" w:cs="Calibri"/>
                <w:b/>
                <w:sz w:val="28"/>
                <w:szCs w:val="28"/>
              </w:rPr>
            </w:pPr>
            <w:r w:rsidRPr="00D87DE2">
              <w:rPr>
                <w:rFonts w:ascii="Calibri" w:hAnsi="Calibri" w:cs="Calibri"/>
                <w:b/>
                <w:sz w:val="28"/>
                <w:szCs w:val="28"/>
              </w:rPr>
              <w:t>SAB</w:t>
            </w:r>
            <w:r>
              <w:rPr>
                <w:rFonts w:ascii="Calibri" w:hAnsi="Calibri" w:cs="Calibri"/>
                <w:b/>
                <w:sz w:val="28"/>
                <w:szCs w:val="28"/>
              </w:rPr>
              <w:t>-Einsatzplanung</w:t>
            </w:r>
          </w:p>
          <w:p w14:paraId="6C23F9E7" w14:textId="77777777" w:rsidR="00D32D68" w:rsidRDefault="00D32D68" w:rsidP="00D32D68">
            <w:pPr>
              <w:pStyle w:val="KeinLeerraum"/>
              <w:rPr>
                <w:rFonts w:ascii="Calibri" w:hAnsi="Calibri" w:cs="Calibri"/>
                <w:b/>
                <w:sz w:val="28"/>
                <w:szCs w:val="28"/>
              </w:rPr>
            </w:pPr>
          </w:p>
          <w:p w14:paraId="3B370423" w14:textId="77777777" w:rsidR="00D32D68" w:rsidRDefault="00D32D68" w:rsidP="00D32D68">
            <w:pPr>
              <w:pStyle w:val="KeinLeerraum"/>
              <w:rPr>
                <w:rFonts w:ascii="Calibri" w:hAnsi="Calibri" w:cs="Calibri"/>
                <w:b/>
                <w:sz w:val="28"/>
                <w:szCs w:val="28"/>
              </w:rPr>
            </w:pPr>
          </w:p>
          <w:p w14:paraId="48A677E0" w14:textId="77777777" w:rsidR="00D32D68" w:rsidRDefault="00D32D68" w:rsidP="00D32D68">
            <w:pPr>
              <w:pStyle w:val="KeinLeerraum"/>
              <w:rPr>
                <w:rFonts w:ascii="Calibri" w:hAnsi="Calibri" w:cs="Calibri"/>
                <w:b/>
                <w:sz w:val="28"/>
                <w:szCs w:val="28"/>
              </w:rPr>
            </w:pPr>
          </w:p>
          <w:p w14:paraId="355198F4" w14:textId="77777777" w:rsidR="00D32D68" w:rsidRDefault="00D32D68" w:rsidP="00D32D68">
            <w:pPr>
              <w:pStyle w:val="KeinLeerraum"/>
              <w:rPr>
                <w:rFonts w:ascii="Calibri" w:hAnsi="Calibri" w:cs="Calibri"/>
                <w:b/>
                <w:sz w:val="28"/>
                <w:szCs w:val="28"/>
              </w:rPr>
            </w:pPr>
          </w:p>
          <w:p w14:paraId="1665948C" w14:textId="77777777" w:rsidR="00D32D68" w:rsidRDefault="00D32D68" w:rsidP="00D32D68">
            <w:pPr>
              <w:pStyle w:val="KeinLeerraum"/>
              <w:rPr>
                <w:rFonts w:ascii="Calibri" w:hAnsi="Calibri" w:cs="Calibri"/>
                <w:b/>
                <w:sz w:val="28"/>
                <w:szCs w:val="28"/>
              </w:rPr>
            </w:pPr>
          </w:p>
          <w:p w14:paraId="52007269" w14:textId="77777777" w:rsidR="00D32D68" w:rsidRPr="00D164CF" w:rsidRDefault="00D32D68" w:rsidP="00D32D68">
            <w:pPr>
              <w:pStyle w:val="KeinLeerraum"/>
              <w:rPr>
                <w:rFonts w:ascii="Calibri" w:hAnsi="Calibri" w:cs="Calibri"/>
                <w:bCs/>
                <w:sz w:val="24"/>
                <w:szCs w:val="24"/>
              </w:rPr>
            </w:pPr>
            <w:r w:rsidRPr="00D164CF">
              <w:rPr>
                <w:rFonts w:ascii="Calibri" w:hAnsi="Calibri" w:cs="Calibri"/>
                <w:bCs/>
                <w:sz w:val="24"/>
                <w:szCs w:val="24"/>
              </w:rPr>
              <w:t>Stand: 10.05.2021</w:t>
            </w:r>
          </w:p>
        </w:tc>
        <w:tc>
          <w:tcPr>
            <w:tcW w:w="1890" w:type="pct"/>
            <w:shd w:val="clear" w:color="auto" w:fill="FFFFFF" w:themeFill="background1"/>
          </w:tcPr>
          <w:p w14:paraId="7631FEC8" w14:textId="77777777" w:rsidR="00D32D68" w:rsidRPr="00C76296" w:rsidRDefault="00D32D68" w:rsidP="00D32D68">
            <w:pPr>
              <w:pStyle w:val="KeinLeerraum"/>
              <w:shd w:val="clear" w:color="auto" w:fill="FFFFFF" w:themeFill="background1"/>
              <w:rPr>
                <w:rFonts w:ascii="Calibri" w:hAnsi="Calibri" w:cs="Calibri"/>
                <w:b/>
                <w:sz w:val="28"/>
                <w:szCs w:val="28"/>
              </w:rPr>
            </w:pPr>
            <w:r w:rsidRPr="00C76296">
              <w:rPr>
                <w:rFonts w:ascii="Calibri" w:hAnsi="Calibri" w:cs="Calibri"/>
                <w:b/>
                <w:sz w:val="28"/>
                <w:szCs w:val="28"/>
              </w:rPr>
              <w:t>Weitere Anmerkungen/Rückmeldungen der SAB/ Offene Fragen</w:t>
            </w:r>
          </w:p>
        </w:tc>
      </w:tr>
      <w:tr w:rsidR="00D32D68" w:rsidRPr="00D87DE2" w14:paraId="7755659D" w14:textId="77777777" w:rsidTr="00D32D68">
        <w:trPr>
          <w:trHeight w:val="520"/>
        </w:trPr>
        <w:tc>
          <w:tcPr>
            <w:tcW w:w="1357" w:type="pct"/>
            <w:shd w:val="clear" w:color="auto" w:fill="D6E3BC" w:themeFill="accent3" w:themeFillTint="66"/>
          </w:tcPr>
          <w:p w14:paraId="11B0F7A3"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1) Biologie</w:t>
            </w:r>
          </w:p>
        </w:tc>
        <w:tc>
          <w:tcPr>
            <w:tcW w:w="672" w:type="pct"/>
            <w:shd w:val="clear" w:color="auto" w:fill="D6E3BC" w:themeFill="accent3" w:themeFillTint="66"/>
          </w:tcPr>
          <w:p w14:paraId="4D18D818" w14:textId="77777777" w:rsidR="00D32D68" w:rsidRPr="00D87DE2" w:rsidRDefault="00D32D68" w:rsidP="00D32D68">
            <w:pPr>
              <w:pStyle w:val="KeinLeerraum"/>
              <w:jc w:val="center"/>
              <w:rPr>
                <w:rFonts w:ascii="Calibri" w:hAnsi="Calibri" w:cs="Calibri"/>
                <w:b/>
                <w:sz w:val="28"/>
                <w:szCs w:val="28"/>
              </w:rPr>
            </w:pPr>
            <w:r>
              <w:rPr>
                <w:rFonts w:ascii="Calibri" w:hAnsi="Calibri" w:cs="Calibri"/>
                <w:b/>
                <w:sz w:val="28"/>
                <w:szCs w:val="28"/>
              </w:rPr>
              <w:t>18</w:t>
            </w:r>
          </w:p>
        </w:tc>
        <w:tc>
          <w:tcPr>
            <w:tcW w:w="1082" w:type="pct"/>
            <w:shd w:val="clear" w:color="auto" w:fill="D6E3BC" w:themeFill="accent3" w:themeFillTint="66"/>
          </w:tcPr>
          <w:p w14:paraId="4D26ED2E" w14:textId="77777777" w:rsidR="00D32D68" w:rsidRDefault="00D32D68" w:rsidP="00D32D68">
            <w:pPr>
              <w:pStyle w:val="KeinLeerraum"/>
              <w:rPr>
                <w:rFonts w:ascii="Calibri" w:hAnsi="Calibri" w:cs="Calibri"/>
                <w:b/>
                <w:sz w:val="24"/>
                <w:szCs w:val="24"/>
              </w:rPr>
            </w:pPr>
            <w:r>
              <w:rPr>
                <w:rFonts w:ascii="Calibri" w:hAnsi="Calibri" w:cs="Calibri"/>
                <w:b/>
                <w:sz w:val="24"/>
                <w:szCs w:val="24"/>
              </w:rPr>
              <w:t>U.Austenfeld/</w:t>
            </w:r>
          </w:p>
          <w:p w14:paraId="6965DD18" w14:textId="77777777" w:rsidR="00D32D68" w:rsidRDefault="00D32D68" w:rsidP="00D32D68">
            <w:pPr>
              <w:pStyle w:val="KeinLeerraum"/>
              <w:rPr>
                <w:rFonts w:ascii="Calibri" w:hAnsi="Calibri" w:cs="Calibri"/>
                <w:b/>
                <w:sz w:val="24"/>
                <w:szCs w:val="24"/>
              </w:rPr>
            </w:pPr>
            <w:r>
              <w:rPr>
                <w:rFonts w:ascii="Calibri" w:hAnsi="Calibri" w:cs="Calibri"/>
                <w:b/>
                <w:sz w:val="24"/>
                <w:szCs w:val="24"/>
              </w:rPr>
              <w:t xml:space="preserve">A.Lechtenböhmer </w:t>
            </w:r>
          </w:p>
          <w:p w14:paraId="03DFC454" w14:textId="77777777" w:rsidR="00D32D68" w:rsidRDefault="00D32D68" w:rsidP="00D32D68">
            <w:pPr>
              <w:pStyle w:val="KeinLeerraum"/>
              <w:rPr>
                <w:rFonts w:ascii="Calibri" w:hAnsi="Calibri" w:cs="Calibri"/>
                <w:b/>
                <w:sz w:val="24"/>
                <w:szCs w:val="24"/>
              </w:rPr>
            </w:pPr>
            <w:r>
              <w:rPr>
                <w:rFonts w:ascii="Calibri" w:hAnsi="Calibri" w:cs="Calibri"/>
                <w:b/>
                <w:sz w:val="24"/>
                <w:szCs w:val="24"/>
              </w:rPr>
              <w:t>paritätisch</w:t>
            </w:r>
          </w:p>
          <w:p w14:paraId="3A7B7F7E" w14:textId="77777777" w:rsidR="00D32D68" w:rsidRPr="00EE5512" w:rsidRDefault="00D32D68" w:rsidP="00D32D68">
            <w:pPr>
              <w:pStyle w:val="KeinLeerraum"/>
              <w:rPr>
                <w:rFonts w:ascii="Calibri" w:hAnsi="Calibri" w:cs="Calibri"/>
                <w:b/>
                <w:sz w:val="24"/>
                <w:szCs w:val="24"/>
              </w:rPr>
            </w:pPr>
          </w:p>
        </w:tc>
        <w:tc>
          <w:tcPr>
            <w:tcW w:w="1890" w:type="pct"/>
            <w:shd w:val="clear" w:color="auto" w:fill="D6E3BC" w:themeFill="accent3" w:themeFillTint="66"/>
          </w:tcPr>
          <w:p w14:paraId="2ED6C85C" w14:textId="77777777" w:rsidR="00D32D68" w:rsidRPr="008D5D45" w:rsidRDefault="00D32D68" w:rsidP="00D32D68">
            <w:pPr>
              <w:pStyle w:val="KeinLeerraum"/>
              <w:rPr>
                <w:rFonts w:ascii="Calibri" w:hAnsi="Calibri" w:cs="Calibri"/>
                <w:bCs/>
                <w:sz w:val="20"/>
                <w:szCs w:val="20"/>
              </w:rPr>
            </w:pPr>
            <w:r w:rsidRPr="008D5D45">
              <w:rPr>
                <w:rFonts w:ascii="Calibri" w:hAnsi="Calibri" w:cs="Calibri"/>
                <w:bCs/>
                <w:sz w:val="20"/>
                <w:szCs w:val="20"/>
              </w:rPr>
              <w:t>Mail Andrea L. 17.03.21:</w:t>
            </w:r>
          </w:p>
          <w:p w14:paraId="00D1451F" w14:textId="77777777" w:rsidR="00D32D68" w:rsidRPr="008D5D45" w:rsidRDefault="00D32D68" w:rsidP="00D32D68">
            <w:pPr>
              <w:rPr>
                <w:rFonts w:eastAsia="Times New Roman"/>
              </w:rPr>
            </w:pPr>
            <w:r w:rsidRPr="008D5D45">
              <w:rPr>
                <w:rFonts w:eastAsia="Times New Roman"/>
                <w:bCs/>
                <w:sz w:val="20"/>
                <w:szCs w:val="20"/>
              </w:rPr>
              <w:t xml:space="preserve">Wie in -beinahe - jedem Durchgang möchten wir wieder eine </w:t>
            </w:r>
            <w:proofErr w:type="gramStart"/>
            <w:r w:rsidRPr="008D5D45">
              <w:rPr>
                <w:rFonts w:eastAsia="Times New Roman"/>
                <w:bCs/>
                <w:sz w:val="20"/>
                <w:szCs w:val="20"/>
              </w:rPr>
              <w:t>50 :</w:t>
            </w:r>
            <w:proofErr w:type="gramEnd"/>
            <w:r w:rsidRPr="008D5D45">
              <w:rPr>
                <w:rFonts w:eastAsia="Times New Roman"/>
                <w:bCs/>
                <w:sz w:val="20"/>
                <w:szCs w:val="20"/>
              </w:rPr>
              <w:t xml:space="preserve"> 50 Lösung in Bezug auf die PSS.</w:t>
            </w:r>
            <w:r>
              <w:rPr>
                <w:rFonts w:eastAsia="Times New Roman"/>
              </w:rPr>
              <w:t xml:space="preserve"> </w:t>
            </w:r>
          </w:p>
        </w:tc>
      </w:tr>
      <w:tr w:rsidR="00D32D68" w:rsidRPr="00D87DE2" w14:paraId="5DC7D48D" w14:textId="77777777" w:rsidTr="00D32D68">
        <w:trPr>
          <w:trHeight w:val="410"/>
        </w:trPr>
        <w:tc>
          <w:tcPr>
            <w:tcW w:w="1357" w:type="pct"/>
            <w:shd w:val="clear" w:color="auto" w:fill="D6E3BC" w:themeFill="accent3" w:themeFillTint="66"/>
          </w:tcPr>
          <w:p w14:paraId="22283073"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2) Chemie</w:t>
            </w:r>
          </w:p>
        </w:tc>
        <w:tc>
          <w:tcPr>
            <w:tcW w:w="672" w:type="pct"/>
            <w:shd w:val="clear" w:color="auto" w:fill="D6E3BC" w:themeFill="accent3" w:themeFillTint="66"/>
          </w:tcPr>
          <w:p w14:paraId="7AD766E4" w14:textId="77777777" w:rsidR="00D32D68" w:rsidRPr="00D87DE2" w:rsidRDefault="00D32D68" w:rsidP="00D32D68">
            <w:pPr>
              <w:pStyle w:val="KeinLeerraum"/>
              <w:jc w:val="center"/>
              <w:rPr>
                <w:rFonts w:ascii="Calibri" w:hAnsi="Calibri" w:cs="Calibri"/>
                <w:b/>
                <w:sz w:val="28"/>
                <w:szCs w:val="28"/>
              </w:rPr>
            </w:pPr>
            <w:r>
              <w:rPr>
                <w:rFonts w:ascii="Calibri" w:hAnsi="Calibri" w:cs="Calibri"/>
                <w:b/>
                <w:sz w:val="28"/>
                <w:szCs w:val="28"/>
              </w:rPr>
              <w:t>8</w:t>
            </w:r>
          </w:p>
        </w:tc>
        <w:tc>
          <w:tcPr>
            <w:tcW w:w="1082" w:type="pct"/>
            <w:shd w:val="clear" w:color="auto" w:fill="D6E3BC" w:themeFill="accent3" w:themeFillTint="66"/>
          </w:tcPr>
          <w:p w14:paraId="34934518" w14:textId="77777777" w:rsidR="00D32D68" w:rsidRPr="00EE5512" w:rsidRDefault="00D32D68" w:rsidP="00D32D68">
            <w:pPr>
              <w:pStyle w:val="KeinLeerraum"/>
              <w:rPr>
                <w:rFonts w:ascii="Calibri" w:hAnsi="Calibri" w:cs="Calibri"/>
                <w:b/>
                <w:sz w:val="24"/>
                <w:szCs w:val="24"/>
              </w:rPr>
            </w:pPr>
            <w:r w:rsidRPr="00EE5512">
              <w:rPr>
                <w:rFonts w:ascii="Calibri" w:hAnsi="Calibri" w:cs="Calibri"/>
                <w:b/>
                <w:sz w:val="24"/>
                <w:szCs w:val="24"/>
              </w:rPr>
              <w:t>B. Faust</w:t>
            </w:r>
          </w:p>
        </w:tc>
        <w:tc>
          <w:tcPr>
            <w:tcW w:w="1890" w:type="pct"/>
            <w:shd w:val="clear" w:color="auto" w:fill="D6E3BC" w:themeFill="accent3" w:themeFillTint="66"/>
          </w:tcPr>
          <w:p w14:paraId="10CE84C3" w14:textId="77777777" w:rsidR="00D32D68" w:rsidRPr="00D87DE2" w:rsidRDefault="00D32D68" w:rsidP="00D32D68">
            <w:pPr>
              <w:pStyle w:val="KeinLeerraum"/>
              <w:rPr>
                <w:rFonts w:ascii="Calibri" w:hAnsi="Calibri" w:cs="Calibri"/>
                <w:b/>
                <w:sz w:val="28"/>
                <w:szCs w:val="28"/>
              </w:rPr>
            </w:pPr>
          </w:p>
        </w:tc>
      </w:tr>
      <w:tr w:rsidR="00D32D68" w:rsidRPr="00D87DE2" w14:paraId="6ECBE182" w14:textId="77777777" w:rsidTr="00D32D68">
        <w:trPr>
          <w:trHeight w:val="482"/>
        </w:trPr>
        <w:tc>
          <w:tcPr>
            <w:tcW w:w="1357" w:type="pct"/>
            <w:shd w:val="clear" w:color="auto" w:fill="D6E3BC" w:themeFill="accent3" w:themeFillTint="66"/>
          </w:tcPr>
          <w:p w14:paraId="56320967" w14:textId="77777777" w:rsidR="00D32D68" w:rsidRPr="00223239" w:rsidRDefault="00D32D68" w:rsidP="00D32D68">
            <w:pPr>
              <w:pStyle w:val="KeinLeerraum"/>
              <w:rPr>
                <w:rFonts w:ascii="Calibri" w:hAnsi="Calibri" w:cs="Calibri"/>
                <w:b/>
                <w:sz w:val="28"/>
                <w:szCs w:val="28"/>
              </w:rPr>
            </w:pPr>
            <w:r w:rsidRPr="00223239">
              <w:rPr>
                <w:rFonts w:ascii="Calibri" w:hAnsi="Calibri" w:cs="Calibri"/>
                <w:b/>
                <w:sz w:val="28"/>
                <w:szCs w:val="28"/>
              </w:rPr>
              <w:t>3) Deutsch</w:t>
            </w:r>
          </w:p>
        </w:tc>
        <w:tc>
          <w:tcPr>
            <w:tcW w:w="672" w:type="pct"/>
            <w:shd w:val="clear" w:color="auto" w:fill="D6E3BC" w:themeFill="accent3" w:themeFillTint="66"/>
          </w:tcPr>
          <w:p w14:paraId="589F88A3" w14:textId="77777777" w:rsidR="00D32D68" w:rsidRPr="00223239" w:rsidRDefault="00D32D68" w:rsidP="00D32D68">
            <w:pPr>
              <w:pStyle w:val="KeinLeerraum"/>
              <w:jc w:val="center"/>
              <w:rPr>
                <w:rFonts w:ascii="Calibri" w:hAnsi="Calibri" w:cs="Calibri"/>
                <w:b/>
                <w:sz w:val="28"/>
                <w:szCs w:val="28"/>
              </w:rPr>
            </w:pPr>
            <w:r w:rsidRPr="00223239">
              <w:rPr>
                <w:rFonts w:ascii="Calibri" w:hAnsi="Calibri" w:cs="Calibri"/>
                <w:b/>
                <w:sz w:val="28"/>
                <w:szCs w:val="28"/>
              </w:rPr>
              <w:t>30</w:t>
            </w:r>
          </w:p>
        </w:tc>
        <w:tc>
          <w:tcPr>
            <w:tcW w:w="1082" w:type="pct"/>
            <w:shd w:val="clear" w:color="auto" w:fill="D6E3BC" w:themeFill="accent3" w:themeFillTint="66"/>
          </w:tcPr>
          <w:p w14:paraId="7B49B558" w14:textId="77777777" w:rsidR="00D32D68" w:rsidRPr="00223239" w:rsidRDefault="00D32D68" w:rsidP="00D32D68">
            <w:pPr>
              <w:pStyle w:val="KeinLeerraum"/>
              <w:rPr>
                <w:rFonts w:ascii="Calibri" w:hAnsi="Calibri" w:cs="Calibri"/>
                <w:b/>
                <w:sz w:val="24"/>
                <w:szCs w:val="24"/>
              </w:rPr>
            </w:pPr>
            <w:r w:rsidRPr="00223239">
              <w:rPr>
                <w:rFonts w:ascii="Calibri" w:hAnsi="Calibri" w:cs="Calibri"/>
                <w:b/>
                <w:sz w:val="24"/>
                <w:szCs w:val="24"/>
              </w:rPr>
              <w:t>A.Henneke-Weischer</w:t>
            </w:r>
          </w:p>
          <w:p w14:paraId="55BEF2E5" w14:textId="77777777" w:rsidR="00D32D68" w:rsidRPr="00223239" w:rsidRDefault="00D32D68" w:rsidP="00D32D68">
            <w:pPr>
              <w:pStyle w:val="KeinLeerraum"/>
              <w:rPr>
                <w:rFonts w:ascii="Calibri" w:hAnsi="Calibri" w:cs="Calibri"/>
                <w:b/>
                <w:sz w:val="24"/>
                <w:szCs w:val="24"/>
              </w:rPr>
            </w:pPr>
            <w:r w:rsidRPr="00223239">
              <w:rPr>
                <w:rFonts w:ascii="Calibri" w:hAnsi="Calibri" w:cs="Calibri"/>
                <w:b/>
                <w:sz w:val="24"/>
                <w:szCs w:val="24"/>
              </w:rPr>
              <w:t>H. Kinkelbur</w:t>
            </w:r>
          </w:p>
          <w:p w14:paraId="197913D6" w14:textId="77777777" w:rsidR="00D32D68" w:rsidRPr="00223239" w:rsidRDefault="00D32D68" w:rsidP="00D32D68">
            <w:pPr>
              <w:pStyle w:val="KeinLeerraum"/>
              <w:rPr>
                <w:rFonts w:ascii="Calibri" w:hAnsi="Calibri" w:cs="Calibri"/>
                <w:b/>
                <w:sz w:val="24"/>
                <w:szCs w:val="24"/>
              </w:rPr>
            </w:pPr>
            <w:r w:rsidRPr="00223239">
              <w:rPr>
                <w:rFonts w:ascii="Calibri" w:hAnsi="Calibri" w:cs="Calibri"/>
                <w:b/>
                <w:sz w:val="24"/>
                <w:szCs w:val="24"/>
              </w:rPr>
              <w:t>paritätisch</w:t>
            </w:r>
          </w:p>
        </w:tc>
        <w:tc>
          <w:tcPr>
            <w:tcW w:w="1890" w:type="pct"/>
            <w:shd w:val="clear" w:color="auto" w:fill="D6E3BC" w:themeFill="accent3" w:themeFillTint="66"/>
          </w:tcPr>
          <w:p w14:paraId="54FAA7A5" w14:textId="77777777" w:rsidR="00D32D68" w:rsidRPr="00223239" w:rsidRDefault="00D32D68" w:rsidP="00D32D68">
            <w:pPr>
              <w:pStyle w:val="KeinLeerraum"/>
              <w:rPr>
                <w:rFonts w:ascii="Calibri" w:hAnsi="Calibri" w:cs="Calibri"/>
                <w:bCs/>
                <w:color w:val="7030A0"/>
                <w:sz w:val="24"/>
                <w:szCs w:val="24"/>
              </w:rPr>
            </w:pPr>
            <w:r w:rsidRPr="00223239">
              <w:rPr>
                <w:rFonts w:ascii="Calibri" w:hAnsi="Calibri" w:cs="Calibri"/>
                <w:bCs/>
                <w:color w:val="7030A0"/>
                <w:sz w:val="24"/>
                <w:szCs w:val="24"/>
              </w:rPr>
              <w:t>A. Henneke-Weischer und Henrik Kinkelbur: kein Einsatz im VD 05-2021</w:t>
            </w:r>
          </w:p>
          <w:p w14:paraId="2EFE59E8" w14:textId="77777777" w:rsidR="00D32D68" w:rsidRPr="00223239" w:rsidRDefault="00D32D68" w:rsidP="00D32D68">
            <w:pPr>
              <w:pStyle w:val="KeinLeerraum"/>
              <w:rPr>
                <w:rFonts w:ascii="Calibri" w:hAnsi="Calibri" w:cs="Calibri"/>
                <w:bCs/>
                <w:sz w:val="20"/>
                <w:szCs w:val="20"/>
              </w:rPr>
            </w:pPr>
            <w:r w:rsidRPr="00223239">
              <w:rPr>
                <w:rFonts w:ascii="Calibri" w:hAnsi="Calibri" w:cs="Calibri"/>
                <w:bCs/>
                <w:color w:val="7030A0"/>
                <w:sz w:val="24"/>
                <w:szCs w:val="24"/>
              </w:rPr>
              <w:t>Möglichst viele PSS</w:t>
            </w:r>
          </w:p>
        </w:tc>
      </w:tr>
      <w:tr w:rsidR="00D32D68" w:rsidRPr="00D87DE2" w14:paraId="30D3BAD3" w14:textId="77777777" w:rsidTr="00D32D68">
        <w:tc>
          <w:tcPr>
            <w:tcW w:w="1357" w:type="pct"/>
            <w:shd w:val="clear" w:color="auto" w:fill="FDE9D9" w:themeFill="accent6" w:themeFillTint="33"/>
          </w:tcPr>
          <w:p w14:paraId="1E973C54"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4) Englisch</w:t>
            </w:r>
          </w:p>
          <w:p w14:paraId="2AF21EFC" w14:textId="77777777" w:rsidR="00D32D68" w:rsidRPr="00D87DE2" w:rsidRDefault="00D32D68" w:rsidP="00D32D68">
            <w:pPr>
              <w:pStyle w:val="KeinLeerraum"/>
              <w:rPr>
                <w:rFonts w:ascii="Calibri" w:hAnsi="Calibri" w:cs="Calibri"/>
                <w:b/>
                <w:sz w:val="28"/>
                <w:szCs w:val="28"/>
              </w:rPr>
            </w:pPr>
          </w:p>
        </w:tc>
        <w:tc>
          <w:tcPr>
            <w:tcW w:w="672" w:type="pct"/>
            <w:shd w:val="clear" w:color="auto" w:fill="FDE9D9" w:themeFill="accent6" w:themeFillTint="33"/>
          </w:tcPr>
          <w:p w14:paraId="259B736E" w14:textId="77777777" w:rsidR="00D32D68" w:rsidRPr="00D87DE2" w:rsidRDefault="00D32D68" w:rsidP="00D32D68">
            <w:pPr>
              <w:pStyle w:val="KeinLeerraum"/>
              <w:rPr>
                <w:rFonts w:ascii="Calibri" w:hAnsi="Calibri" w:cs="Calibri"/>
                <w:b/>
                <w:sz w:val="28"/>
                <w:szCs w:val="28"/>
              </w:rPr>
            </w:pPr>
            <w:r>
              <w:rPr>
                <w:rFonts w:ascii="Calibri" w:hAnsi="Calibri" w:cs="Calibri"/>
                <w:b/>
                <w:sz w:val="28"/>
                <w:szCs w:val="28"/>
              </w:rPr>
              <w:t xml:space="preserve">      26</w:t>
            </w:r>
          </w:p>
        </w:tc>
        <w:tc>
          <w:tcPr>
            <w:tcW w:w="1082" w:type="pct"/>
            <w:shd w:val="clear" w:color="auto" w:fill="FDE9D9" w:themeFill="accent6" w:themeFillTint="33"/>
          </w:tcPr>
          <w:p w14:paraId="57A7FA2F" w14:textId="77777777" w:rsidR="00D32D68" w:rsidRPr="00EE5512" w:rsidRDefault="00D32D68" w:rsidP="00D32D68">
            <w:pPr>
              <w:pStyle w:val="KeinLeerraum"/>
              <w:rPr>
                <w:rFonts w:ascii="Calibri" w:hAnsi="Calibri" w:cs="Calibri"/>
                <w:b/>
                <w:sz w:val="24"/>
                <w:szCs w:val="24"/>
              </w:rPr>
            </w:pPr>
            <w:r w:rsidRPr="00865749">
              <w:rPr>
                <w:rFonts w:ascii="Calibri" w:hAnsi="Calibri" w:cs="Calibri"/>
                <w:b/>
                <w:sz w:val="24"/>
                <w:szCs w:val="24"/>
                <w:highlight w:val="yellow"/>
              </w:rPr>
              <w:t>I.Jung/R.Kertgens paritätisch?</w:t>
            </w:r>
          </w:p>
        </w:tc>
        <w:tc>
          <w:tcPr>
            <w:tcW w:w="1890" w:type="pct"/>
            <w:shd w:val="clear" w:color="auto" w:fill="FDE9D9" w:themeFill="accent6" w:themeFillTint="33"/>
          </w:tcPr>
          <w:p w14:paraId="6235B1E4" w14:textId="77777777" w:rsidR="00D32D68" w:rsidRDefault="00D32D68" w:rsidP="00D32D68">
            <w:pPr>
              <w:pStyle w:val="KeinLeerraum"/>
              <w:rPr>
                <w:rFonts w:ascii="Calibri" w:hAnsi="Calibri" w:cs="Calibri"/>
                <w:bCs/>
                <w:color w:val="7030A0"/>
                <w:sz w:val="24"/>
                <w:szCs w:val="24"/>
              </w:rPr>
            </w:pPr>
            <w:r w:rsidRPr="007D17D4">
              <w:rPr>
                <w:rFonts w:ascii="Calibri" w:hAnsi="Calibri" w:cs="Calibri"/>
                <w:bCs/>
                <w:color w:val="7030A0"/>
                <w:sz w:val="24"/>
                <w:szCs w:val="24"/>
              </w:rPr>
              <w:t>Einsatzoption FL neu (Zahl ist daher flexibel)</w:t>
            </w:r>
          </w:p>
          <w:p w14:paraId="40F66958" w14:textId="77777777" w:rsidR="00D32D68" w:rsidRPr="00865749" w:rsidRDefault="00D32D68" w:rsidP="00D32D68">
            <w:pPr>
              <w:pStyle w:val="KeinLeerraum"/>
              <w:rPr>
                <w:rFonts w:ascii="Calibri" w:hAnsi="Calibri" w:cs="Calibri"/>
                <w:bCs/>
                <w:sz w:val="20"/>
                <w:szCs w:val="20"/>
              </w:rPr>
            </w:pPr>
            <w:r w:rsidRPr="00865749">
              <w:rPr>
                <w:rFonts w:ascii="Calibri" w:hAnsi="Calibri" w:cs="Calibri"/>
                <w:bCs/>
                <w:sz w:val="20"/>
                <w:szCs w:val="20"/>
              </w:rPr>
              <w:t>Mail Irmela Jung, 25.03.2021:</w:t>
            </w:r>
          </w:p>
          <w:p w14:paraId="483435ED" w14:textId="77777777" w:rsidR="00D32D68" w:rsidRPr="00865749" w:rsidRDefault="00D32D68" w:rsidP="00D32D68">
            <w:pPr>
              <w:rPr>
                <w:rFonts w:ascii="Segoe UI" w:eastAsia="Times New Roman" w:hAnsi="Segoe UI" w:cs="Segoe UI"/>
                <w:sz w:val="20"/>
                <w:szCs w:val="20"/>
                <w:lang w:eastAsia="de-DE"/>
              </w:rPr>
            </w:pPr>
            <w:r w:rsidRPr="00865749">
              <w:rPr>
                <w:rFonts w:ascii="Segoe UI" w:eastAsia="Times New Roman" w:hAnsi="Segoe UI" w:cs="Segoe UI"/>
                <w:sz w:val="20"/>
                <w:szCs w:val="20"/>
                <w:lang w:eastAsia="de-DE"/>
              </w:rPr>
              <w:t xml:space="preserve">(…) also: Wenn`s nur einen gibt, dann macht den </w:t>
            </w:r>
            <w:proofErr w:type="gramStart"/>
            <w:r w:rsidRPr="00865749">
              <w:rPr>
                <w:rFonts w:ascii="Segoe UI" w:eastAsia="Times New Roman" w:hAnsi="Segoe UI" w:cs="Segoe UI"/>
                <w:sz w:val="20"/>
                <w:szCs w:val="20"/>
                <w:lang w:eastAsia="de-DE"/>
              </w:rPr>
              <w:t>der Ralf</w:t>
            </w:r>
            <w:proofErr w:type="gramEnd"/>
            <w:r w:rsidRPr="00865749">
              <w:rPr>
                <w:rFonts w:ascii="Segoe UI" w:eastAsia="Times New Roman" w:hAnsi="Segoe UI" w:cs="Segoe UI"/>
                <w:sz w:val="20"/>
                <w:szCs w:val="20"/>
                <w:lang w:eastAsia="de-DE"/>
              </w:rPr>
              <w:t>, ich bin mit Vielarbeit gesegnet</w:t>
            </w:r>
          </w:p>
          <w:p w14:paraId="1605A097" w14:textId="77777777" w:rsidR="00D32D68" w:rsidRPr="00865749" w:rsidRDefault="00D32D68" w:rsidP="00D32D68">
            <w:pPr>
              <w:rPr>
                <w:rFonts w:ascii="Segoe UI" w:eastAsia="Times New Roman" w:hAnsi="Segoe UI" w:cs="Segoe UI"/>
                <w:sz w:val="20"/>
                <w:szCs w:val="20"/>
                <w:lang w:eastAsia="de-DE"/>
              </w:rPr>
            </w:pPr>
            <w:r w:rsidRPr="00865749">
              <w:rPr>
                <w:rFonts w:ascii="Segoe UI" w:eastAsia="Times New Roman" w:hAnsi="Segoe UI" w:cs="Segoe UI"/>
                <w:sz w:val="20"/>
                <w:szCs w:val="20"/>
                <w:lang w:eastAsia="de-DE"/>
              </w:rPr>
              <w:t>und sonst paritätisch, gleich viel (…)</w:t>
            </w:r>
          </w:p>
          <w:p w14:paraId="70EE6C03" w14:textId="77777777" w:rsidR="00D32D68" w:rsidRPr="007D17D4" w:rsidRDefault="00D32D68" w:rsidP="00D32D68">
            <w:pPr>
              <w:pStyle w:val="KeinLeerraum"/>
              <w:rPr>
                <w:rFonts w:ascii="Calibri" w:hAnsi="Calibri" w:cs="Calibri"/>
                <w:bCs/>
                <w:color w:val="7030A0"/>
                <w:sz w:val="24"/>
                <w:szCs w:val="24"/>
              </w:rPr>
            </w:pPr>
          </w:p>
          <w:p w14:paraId="05B2A0E9" w14:textId="77777777" w:rsidR="00D32D68" w:rsidRPr="00D87DE2" w:rsidRDefault="00D32D68" w:rsidP="00D32D68">
            <w:pPr>
              <w:pStyle w:val="KeinLeerraum"/>
              <w:rPr>
                <w:rFonts w:ascii="Calibri" w:hAnsi="Calibri" w:cs="Calibri"/>
                <w:b/>
                <w:sz w:val="28"/>
                <w:szCs w:val="28"/>
              </w:rPr>
            </w:pPr>
          </w:p>
        </w:tc>
      </w:tr>
      <w:tr w:rsidR="00D32D68" w:rsidRPr="00D87DE2" w14:paraId="756EFED0" w14:textId="77777777" w:rsidTr="00D32D68">
        <w:tc>
          <w:tcPr>
            <w:tcW w:w="1357" w:type="pct"/>
            <w:shd w:val="clear" w:color="auto" w:fill="FDE9D9" w:themeFill="accent6" w:themeFillTint="33"/>
          </w:tcPr>
          <w:p w14:paraId="45B302A0"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5) Ev. Religion</w:t>
            </w:r>
          </w:p>
          <w:p w14:paraId="7F788305" w14:textId="77777777" w:rsidR="00D32D68" w:rsidRPr="00D26649" w:rsidRDefault="00D32D68" w:rsidP="00D32D68">
            <w:pPr>
              <w:pStyle w:val="KeinLeerraum"/>
              <w:rPr>
                <w:rFonts w:ascii="Calibri" w:hAnsi="Calibri" w:cs="Calibri"/>
                <w:b/>
                <w:sz w:val="20"/>
                <w:szCs w:val="20"/>
              </w:rPr>
            </w:pPr>
            <w:r w:rsidRPr="00D26649">
              <w:rPr>
                <w:rFonts w:ascii="Calibri" w:hAnsi="Calibri" w:cs="Calibri"/>
                <w:b/>
                <w:sz w:val="20"/>
                <w:szCs w:val="20"/>
              </w:rPr>
              <w:t>(gemeinsam mit kath. Religion)</w:t>
            </w:r>
          </w:p>
        </w:tc>
        <w:tc>
          <w:tcPr>
            <w:tcW w:w="672" w:type="pct"/>
            <w:shd w:val="clear" w:color="auto" w:fill="FDE9D9" w:themeFill="accent6" w:themeFillTint="33"/>
          </w:tcPr>
          <w:p w14:paraId="4D476149" w14:textId="77777777" w:rsidR="00D32D68" w:rsidRPr="00D87DE2" w:rsidRDefault="00D32D68" w:rsidP="00D32D68">
            <w:pPr>
              <w:pStyle w:val="KeinLeerraum"/>
              <w:jc w:val="center"/>
              <w:rPr>
                <w:rFonts w:ascii="Calibri" w:hAnsi="Calibri" w:cs="Calibri"/>
                <w:b/>
                <w:color w:val="FF0000"/>
                <w:sz w:val="28"/>
                <w:szCs w:val="28"/>
              </w:rPr>
            </w:pPr>
            <w:r w:rsidRPr="00C76296">
              <w:rPr>
                <w:rFonts w:ascii="Calibri" w:hAnsi="Calibri" w:cs="Calibri"/>
                <w:b/>
                <w:sz w:val="28"/>
                <w:szCs w:val="28"/>
              </w:rPr>
              <w:t xml:space="preserve">5 </w:t>
            </w:r>
          </w:p>
        </w:tc>
        <w:tc>
          <w:tcPr>
            <w:tcW w:w="1082" w:type="pct"/>
            <w:shd w:val="clear" w:color="auto" w:fill="FDE9D9" w:themeFill="accent6" w:themeFillTint="33"/>
          </w:tcPr>
          <w:p w14:paraId="27A08F08" w14:textId="77777777" w:rsidR="00DE125D" w:rsidRDefault="00DE125D" w:rsidP="00FF2869">
            <w:pPr>
              <w:pStyle w:val="KeinLeerraum"/>
              <w:rPr>
                <w:rFonts w:ascii="Calibri" w:hAnsi="Calibri" w:cs="Calibri"/>
                <w:b/>
                <w:sz w:val="24"/>
                <w:szCs w:val="24"/>
              </w:rPr>
            </w:pPr>
          </w:p>
          <w:p w14:paraId="25AF842D" w14:textId="1AB1874F" w:rsidR="00FF2869" w:rsidRPr="00EE5512" w:rsidRDefault="00FF2869" w:rsidP="00FF2869">
            <w:pPr>
              <w:pStyle w:val="KeinLeerraum"/>
              <w:rPr>
                <w:rFonts w:ascii="Calibri" w:hAnsi="Calibri" w:cs="Calibri"/>
                <w:b/>
                <w:sz w:val="24"/>
                <w:szCs w:val="24"/>
              </w:rPr>
            </w:pPr>
            <w:r>
              <w:rPr>
                <w:rFonts w:ascii="Calibri" w:hAnsi="Calibri" w:cs="Calibri"/>
                <w:b/>
                <w:sz w:val="24"/>
                <w:szCs w:val="24"/>
              </w:rPr>
              <w:t>M.Hoffmann oder H.Harbecke</w:t>
            </w:r>
          </w:p>
          <w:p w14:paraId="37803BD2" w14:textId="77777777" w:rsidR="00D32D68" w:rsidRPr="00EE5512" w:rsidRDefault="00D32D68" w:rsidP="00D32D68">
            <w:pPr>
              <w:pStyle w:val="KeinLeerraum"/>
              <w:rPr>
                <w:rFonts w:ascii="Calibri" w:hAnsi="Calibri" w:cs="Calibri"/>
                <w:b/>
                <w:color w:val="00B050"/>
                <w:sz w:val="24"/>
                <w:szCs w:val="24"/>
              </w:rPr>
            </w:pPr>
          </w:p>
        </w:tc>
        <w:tc>
          <w:tcPr>
            <w:tcW w:w="1890" w:type="pct"/>
            <w:shd w:val="clear" w:color="auto" w:fill="FDE9D9" w:themeFill="accent6" w:themeFillTint="33"/>
          </w:tcPr>
          <w:p w14:paraId="4D83C27A" w14:textId="77777777" w:rsidR="00D32D68" w:rsidRDefault="00D32D68" w:rsidP="00D32D68">
            <w:pPr>
              <w:pStyle w:val="KeinLeerraum"/>
              <w:rPr>
                <w:rFonts w:cs="Calibri"/>
                <w:bCs/>
                <w:color w:val="7030A0"/>
                <w:sz w:val="24"/>
                <w:szCs w:val="24"/>
              </w:rPr>
            </w:pPr>
            <w:r w:rsidRPr="00160644">
              <w:rPr>
                <w:rFonts w:cs="Calibri"/>
                <w:bCs/>
                <w:color w:val="7030A0"/>
                <w:sz w:val="24"/>
                <w:szCs w:val="24"/>
              </w:rPr>
              <w:t>Die Gruppe müsste von kR mitbetreut werden, da GÖS keine Kapazitäten mehr hat (bis zur Pensionierung 02-2023!); FL muss nachbesetzt werden …</w:t>
            </w:r>
          </w:p>
          <w:p w14:paraId="52C89E55" w14:textId="77777777" w:rsidR="00D32D68" w:rsidRPr="00160644" w:rsidRDefault="00D32D68" w:rsidP="00D32D68">
            <w:pPr>
              <w:pStyle w:val="KeinLeerraum"/>
              <w:rPr>
                <w:rFonts w:ascii="Calibri" w:hAnsi="Calibri" w:cs="Calibri"/>
                <w:bCs/>
                <w:sz w:val="24"/>
                <w:szCs w:val="24"/>
              </w:rPr>
            </w:pPr>
            <w:r w:rsidRPr="00160644">
              <w:rPr>
                <w:rFonts w:cstheme="minorHAnsi"/>
                <w:color w:val="7030A0"/>
              </w:rPr>
              <w:t>Es geht, was HOF oder HAB möglich machen können; beide müssten in PS 09-2021 Kapazitäten haben; in 02-2022 müssen wir wegen Doppeljahrgang aufpassen …</w:t>
            </w:r>
          </w:p>
        </w:tc>
      </w:tr>
      <w:tr w:rsidR="00D32D68" w:rsidRPr="00D87DE2" w14:paraId="401DE947" w14:textId="77777777" w:rsidTr="00D32D68">
        <w:tc>
          <w:tcPr>
            <w:tcW w:w="1357" w:type="pct"/>
            <w:shd w:val="clear" w:color="auto" w:fill="D6E3BC" w:themeFill="accent3" w:themeFillTint="66"/>
          </w:tcPr>
          <w:p w14:paraId="3E326CE5"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6) Französisch</w:t>
            </w:r>
          </w:p>
        </w:tc>
        <w:tc>
          <w:tcPr>
            <w:tcW w:w="672" w:type="pct"/>
            <w:shd w:val="clear" w:color="auto" w:fill="D6E3BC" w:themeFill="accent3" w:themeFillTint="66"/>
          </w:tcPr>
          <w:p w14:paraId="2F88666F" w14:textId="77777777" w:rsidR="00D32D68" w:rsidRPr="00D87DE2" w:rsidRDefault="00D32D68" w:rsidP="00D32D68">
            <w:pPr>
              <w:pStyle w:val="KeinLeerraum"/>
              <w:jc w:val="center"/>
              <w:rPr>
                <w:rFonts w:ascii="Calibri" w:hAnsi="Calibri" w:cs="Calibri"/>
                <w:b/>
                <w:sz w:val="28"/>
                <w:szCs w:val="28"/>
              </w:rPr>
            </w:pPr>
            <w:r>
              <w:rPr>
                <w:rFonts w:ascii="Calibri" w:hAnsi="Calibri" w:cs="Calibri"/>
                <w:b/>
                <w:sz w:val="28"/>
                <w:szCs w:val="28"/>
              </w:rPr>
              <w:t>8</w:t>
            </w:r>
          </w:p>
        </w:tc>
        <w:tc>
          <w:tcPr>
            <w:tcW w:w="1082" w:type="pct"/>
            <w:shd w:val="clear" w:color="auto" w:fill="D6E3BC" w:themeFill="accent3" w:themeFillTint="66"/>
          </w:tcPr>
          <w:p w14:paraId="1ECE709D" w14:textId="77777777" w:rsidR="00D32D68" w:rsidRPr="00EE5512" w:rsidRDefault="00D32D68" w:rsidP="00D32D68">
            <w:pPr>
              <w:pStyle w:val="KeinLeerraum"/>
              <w:rPr>
                <w:rFonts w:ascii="Calibri" w:hAnsi="Calibri" w:cs="Calibri"/>
                <w:b/>
                <w:sz w:val="24"/>
                <w:szCs w:val="24"/>
              </w:rPr>
            </w:pPr>
            <w:r>
              <w:rPr>
                <w:rFonts w:ascii="Calibri" w:hAnsi="Calibri" w:cs="Calibri"/>
                <w:b/>
                <w:sz w:val="24"/>
                <w:szCs w:val="24"/>
              </w:rPr>
              <w:t>C.Gieseke</w:t>
            </w:r>
          </w:p>
        </w:tc>
        <w:tc>
          <w:tcPr>
            <w:tcW w:w="1890" w:type="pct"/>
            <w:shd w:val="clear" w:color="auto" w:fill="D6E3BC" w:themeFill="accent3" w:themeFillTint="66"/>
          </w:tcPr>
          <w:p w14:paraId="70C30B07" w14:textId="77777777" w:rsidR="00D32D68" w:rsidRPr="008D5D45" w:rsidRDefault="00D32D68" w:rsidP="00D32D68">
            <w:pPr>
              <w:rPr>
                <w:sz w:val="20"/>
                <w:szCs w:val="20"/>
              </w:rPr>
            </w:pPr>
            <w:r w:rsidRPr="008D5D45">
              <w:rPr>
                <w:sz w:val="20"/>
                <w:szCs w:val="20"/>
              </w:rPr>
              <w:t>Mail Carolin Gieseke 18.03.21:</w:t>
            </w:r>
          </w:p>
          <w:p w14:paraId="058AFD23" w14:textId="77777777" w:rsidR="00D32D68" w:rsidRPr="008D5D45" w:rsidRDefault="00D32D68" w:rsidP="00D32D68">
            <w:pPr>
              <w:rPr>
                <w:sz w:val="20"/>
                <w:szCs w:val="20"/>
              </w:rPr>
            </w:pPr>
            <w:r w:rsidRPr="008D5D45">
              <w:rPr>
                <w:sz w:val="20"/>
                <w:szCs w:val="20"/>
              </w:rPr>
              <w:t xml:space="preserve">Thomas und ich haben besprochen, </w:t>
            </w:r>
            <w:r w:rsidRPr="008D5D45">
              <w:rPr>
                <w:sz w:val="20"/>
                <w:szCs w:val="20"/>
              </w:rPr>
              <w:lastRenderedPageBreak/>
              <w:t>dass ich den nächsten Durchgang im Praxissemester Französisch übernehmen würde – es sei denn, ihr hättet großen Bedarf in Mathematik und ich müsste dort zum Einsatz kommen. Aber das ist ja momentan anders abgesprochen mit Holger Kleinfeld.</w:t>
            </w:r>
          </w:p>
        </w:tc>
      </w:tr>
      <w:tr w:rsidR="00D32D68" w:rsidRPr="00D87DE2" w14:paraId="641004B5" w14:textId="77777777" w:rsidTr="00D32D68">
        <w:tc>
          <w:tcPr>
            <w:tcW w:w="1357" w:type="pct"/>
            <w:shd w:val="clear" w:color="auto" w:fill="D6E3BC" w:themeFill="accent3" w:themeFillTint="66"/>
          </w:tcPr>
          <w:p w14:paraId="568B2029"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lastRenderedPageBreak/>
              <w:t>7) Geographie</w:t>
            </w:r>
          </w:p>
        </w:tc>
        <w:tc>
          <w:tcPr>
            <w:tcW w:w="672" w:type="pct"/>
            <w:shd w:val="clear" w:color="auto" w:fill="D6E3BC" w:themeFill="accent3" w:themeFillTint="66"/>
          </w:tcPr>
          <w:p w14:paraId="325D96CB" w14:textId="77777777" w:rsidR="00D32D68" w:rsidRPr="00D26649" w:rsidRDefault="00D32D68" w:rsidP="00D32D68">
            <w:pPr>
              <w:pStyle w:val="KeinLeerraum"/>
              <w:jc w:val="center"/>
              <w:rPr>
                <w:rFonts w:ascii="Calibri" w:hAnsi="Calibri" w:cs="Calibri"/>
                <w:b/>
                <w:sz w:val="28"/>
                <w:szCs w:val="28"/>
              </w:rPr>
            </w:pPr>
            <w:r w:rsidRPr="00D26649">
              <w:rPr>
                <w:rFonts w:ascii="Calibri" w:hAnsi="Calibri" w:cs="Calibri"/>
                <w:b/>
                <w:sz w:val="28"/>
                <w:szCs w:val="28"/>
              </w:rPr>
              <w:t>10</w:t>
            </w:r>
          </w:p>
        </w:tc>
        <w:tc>
          <w:tcPr>
            <w:tcW w:w="1082" w:type="pct"/>
            <w:shd w:val="clear" w:color="auto" w:fill="D6E3BC" w:themeFill="accent3" w:themeFillTint="66"/>
          </w:tcPr>
          <w:p w14:paraId="4B6EB1AD" w14:textId="77777777" w:rsidR="00D32D68" w:rsidRPr="00EE5512" w:rsidRDefault="00D32D68" w:rsidP="00D32D68">
            <w:pPr>
              <w:pStyle w:val="KeinLeerraum"/>
              <w:rPr>
                <w:rFonts w:ascii="Calibri" w:hAnsi="Calibri" w:cs="Calibri"/>
                <w:b/>
                <w:sz w:val="24"/>
                <w:szCs w:val="24"/>
              </w:rPr>
            </w:pPr>
            <w:r>
              <w:rPr>
                <w:rFonts w:ascii="Calibri" w:hAnsi="Calibri" w:cs="Calibri"/>
                <w:b/>
                <w:sz w:val="24"/>
                <w:szCs w:val="24"/>
              </w:rPr>
              <w:t>J. Kruse</w:t>
            </w:r>
          </w:p>
        </w:tc>
        <w:tc>
          <w:tcPr>
            <w:tcW w:w="1890" w:type="pct"/>
            <w:shd w:val="clear" w:color="auto" w:fill="D6E3BC" w:themeFill="accent3" w:themeFillTint="66"/>
          </w:tcPr>
          <w:p w14:paraId="70A32212" w14:textId="77777777" w:rsidR="00D32D68" w:rsidRPr="00BF481D" w:rsidRDefault="00D32D68" w:rsidP="00D32D68">
            <w:pPr>
              <w:rPr>
                <w:rFonts w:eastAsia="Times New Roman" w:cs="Segoe UI"/>
                <w:color w:val="000000"/>
                <w:sz w:val="20"/>
                <w:szCs w:val="20"/>
                <w:lang w:eastAsia="de-DE"/>
              </w:rPr>
            </w:pPr>
            <w:r w:rsidRPr="00BF481D">
              <w:rPr>
                <w:rFonts w:eastAsia="Times New Roman" w:cs="Segoe UI"/>
                <w:color w:val="000000"/>
                <w:sz w:val="20"/>
                <w:szCs w:val="20"/>
                <w:lang w:eastAsia="de-DE"/>
              </w:rPr>
              <w:t>Mail Martin Weller 23.03.2021:</w:t>
            </w:r>
          </w:p>
          <w:p w14:paraId="3D5EFFC7" w14:textId="77777777" w:rsidR="00D32D68" w:rsidRPr="00BF481D" w:rsidRDefault="00D32D68" w:rsidP="00D32D68">
            <w:pPr>
              <w:rPr>
                <w:rFonts w:eastAsia="Times New Roman" w:cs="Segoe UI"/>
                <w:color w:val="000000"/>
                <w:sz w:val="20"/>
                <w:szCs w:val="20"/>
                <w:lang w:eastAsia="de-DE"/>
              </w:rPr>
            </w:pPr>
            <w:r w:rsidRPr="00BF481D">
              <w:rPr>
                <w:rFonts w:eastAsia="Times New Roman" w:cs="Segoe UI"/>
                <w:color w:val="000000"/>
                <w:sz w:val="20"/>
                <w:szCs w:val="20"/>
                <w:lang w:eastAsia="de-DE"/>
              </w:rPr>
              <w:t>Johannes und ich haben uns kollegial ausgetauscht mit dem Ergebnis, dass Johannes den nächsten Praxissemesterdurchgang nimmt.</w:t>
            </w:r>
          </w:p>
          <w:p w14:paraId="00875D39" w14:textId="77777777" w:rsidR="00D32D68" w:rsidRPr="00EE01C5" w:rsidRDefault="00D32D68" w:rsidP="00D32D68">
            <w:pPr>
              <w:rPr>
                <w:rFonts w:eastAsia="Times New Roman" w:cs="Segoe UI"/>
                <w:color w:val="000000"/>
                <w:lang w:eastAsia="de-DE"/>
              </w:rPr>
            </w:pPr>
            <w:r w:rsidRPr="00BF481D">
              <w:rPr>
                <w:rFonts w:eastAsia="Times New Roman" w:cs="Segoe UI"/>
                <w:color w:val="000000"/>
                <w:lang w:eastAsia="de-DE"/>
              </w:rPr>
              <w:t> </w:t>
            </w:r>
          </w:p>
        </w:tc>
      </w:tr>
      <w:tr w:rsidR="00D32D68" w:rsidRPr="00D87DE2" w14:paraId="3810F77C" w14:textId="77777777" w:rsidTr="00D32D68">
        <w:trPr>
          <w:trHeight w:val="329"/>
        </w:trPr>
        <w:tc>
          <w:tcPr>
            <w:tcW w:w="1357" w:type="pct"/>
            <w:shd w:val="clear" w:color="auto" w:fill="D6E3BC" w:themeFill="accent3" w:themeFillTint="66"/>
          </w:tcPr>
          <w:p w14:paraId="55918C04"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8) Geschichte</w:t>
            </w:r>
          </w:p>
        </w:tc>
        <w:tc>
          <w:tcPr>
            <w:tcW w:w="672" w:type="pct"/>
            <w:shd w:val="clear" w:color="auto" w:fill="D6E3BC" w:themeFill="accent3" w:themeFillTint="66"/>
          </w:tcPr>
          <w:p w14:paraId="4BB548D9" w14:textId="77777777" w:rsidR="00D32D68" w:rsidRPr="00D87DE2" w:rsidRDefault="00D32D68" w:rsidP="00D32D68">
            <w:pPr>
              <w:pStyle w:val="KeinLeerraum"/>
              <w:jc w:val="center"/>
              <w:rPr>
                <w:rFonts w:ascii="Calibri" w:hAnsi="Calibri" w:cs="Calibri"/>
                <w:b/>
                <w:sz w:val="28"/>
                <w:szCs w:val="28"/>
              </w:rPr>
            </w:pPr>
            <w:r w:rsidRPr="00C76296">
              <w:rPr>
                <w:rFonts w:ascii="Calibri" w:hAnsi="Calibri" w:cs="Calibri"/>
                <w:b/>
                <w:sz w:val="28"/>
                <w:szCs w:val="28"/>
              </w:rPr>
              <w:t>20</w:t>
            </w:r>
          </w:p>
        </w:tc>
        <w:tc>
          <w:tcPr>
            <w:tcW w:w="1082" w:type="pct"/>
            <w:shd w:val="clear" w:color="auto" w:fill="D6E3BC" w:themeFill="accent3" w:themeFillTint="66"/>
          </w:tcPr>
          <w:p w14:paraId="04B88D0B" w14:textId="77777777" w:rsidR="00D32D68" w:rsidRPr="00EE5512" w:rsidRDefault="00D32D68" w:rsidP="00D32D68">
            <w:pPr>
              <w:pStyle w:val="KeinLeerraum"/>
              <w:rPr>
                <w:rFonts w:ascii="Calibri" w:hAnsi="Calibri" w:cs="Calibri"/>
                <w:b/>
                <w:sz w:val="24"/>
                <w:szCs w:val="24"/>
              </w:rPr>
            </w:pPr>
            <w:r>
              <w:rPr>
                <w:rFonts w:ascii="Calibri" w:hAnsi="Calibri" w:cs="Calibri"/>
                <w:b/>
                <w:sz w:val="24"/>
                <w:szCs w:val="24"/>
              </w:rPr>
              <w:t>C. Rothaus</w:t>
            </w:r>
          </w:p>
        </w:tc>
        <w:tc>
          <w:tcPr>
            <w:tcW w:w="1890" w:type="pct"/>
            <w:shd w:val="clear" w:color="auto" w:fill="D6E3BC" w:themeFill="accent3" w:themeFillTint="66"/>
          </w:tcPr>
          <w:p w14:paraId="37079B2A" w14:textId="77777777" w:rsidR="00D32D68" w:rsidRDefault="00D32D68" w:rsidP="00D32D68">
            <w:pPr>
              <w:spacing w:before="120"/>
              <w:rPr>
                <w:rFonts w:cs="Calibri"/>
                <w:bCs/>
                <w:sz w:val="20"/>
                <w:szCs w:val="20"/>
              </w:rPr>
            </w:pPr>
            <w:r w:rsidRPr="008D5D45">
              <w:rPr>
                <w:rFonts w:cs="Calibri"/>
                <w:bCs/>
                <w:sz w:val="20"/>
                <w:szCs w:val="20"/>
              </w:rPr>
              <w:t>Mail Carsten Rothaus 17.03.21:</w:t>
            </w:r>
          </w:p>
          <w:p w14:paraId="39D86EA1" w14:textId="77777777" w:rsidR="00D32D68" w:rsidRPr="008D5D45" w:rsidRDefault="00D32D68" w:rsidP="00D32D68">
            <w:pPr>
              <w:spacing w:before="120"/>
              <w:rPr>
                <w:rFonts w:cs="Calibri"/>
                <w:bCs/>
                <w:sz w:val="20"/>
                <w:szCs w:val="20"/>
              </w:rPr>
            </w:pPr>
            <w:r w:rsidRPr="008D5D45">
              <w:rPr>
                <w:sz w:val="20"/>
                <w:szCs w:val="20"/>
              </w:rPr>
              <w:t>Klaus Brenken ist im kommenden Prase-Durchgang auf Grund der vielfältigen Verpflichtungen nicht im Einsatz - so ist es auch schon mit Barbara abgesprochen.</w:t>
            </w:r>
            <w:r>
              <w:rPr>
                <w:sz w:val="20"/>
                <w:szCs w:val="20"/>
              </w:rPr>
              <w:t xml:space="preserve"> </w:t>
            </w:r>
            <w:r w:rsidRPr="008D5D45">
              <w:rPr>
                <w:sz w:val="20"/>
                <w:szCs w:val="20"/>
              </w:rPr>
              <w:t>Karin Kupferschmidt übernimmt auf Grund ihrer Tätigkeit für die BR keine PSS-Gruppen.</w:t>
            </w:r>
            <w:r>
              <w:rPr>
                <w:sz w:val="20"/>
                <w:szCs w:val="20"/>
              </w:rPr>
              <w:t xml:space="preserve"> </w:t>
            </w:r>
            <w:r w:rsidRPr="008D5D45">
              <w:rPr>
                <w:sz w:val="20"/>
                <w:szCs w:val="20"/>
              </w:rPr>
              <w:t>Carsten Rothaus übernimmt gerne eine Gruppe (Geschichte, Geschichte/Philosophie). Über meinen genauen Einsatz im VD bin ich noch nicht informiert, aber das wird Barbara, wenn Ihr konkrete Zahlen/Zuordnu</w:t>
            </w:r>
            <w:r>
              <w:rPr>
                <w:sz w:val="20"/>
                <w:szCs w:val="20"/>
              </w:rPr>
              <w:t>n</w:t>
            </w:r>
            <w:r w:rsidRPr="008D5D45">
              <w:rPr>
                <w:sz w:val="20"/>
                <w:szCs w:val="20"/>
              </w:rPr>
              <w:t>gen in den Blick nehmt, sicher wissen.</w:t>
            </w:r>
          </w:p>
          <w:p w14:paraId="3F18DE32" w14:textId="77777777" w:rsidR="00D32D68" w:rsidRPr="00160644" w:rsidRDefault="00D32D68" w:rsidP="00D32D68">
            <w:pPr>
              <w:spacing w:before="120"/>
              <w:rPr>
                <w:rFonts w:cs="Calibri"/>
                <w:bCs/>
                <w:color w:val="7030A0"/>
                <w:sz w:val="24"/>
                <w:szCs w:val="24"/>
              </w:rPr>
            </w:pPr>
            <w:r w:rsidRPr="00160644">
              <w:rPr>
                <w:rFonts w:cs="Calibri"/>
                <w:bCs/>
                <w:color w:val="7030A0"/>
                <w:sz w:val="24"/>
                <w:szCs w:val="24"/>
              </w:rPr>
              <w:t>Klaus möchte einmal nicht eingesetzt werden, was ich zugesagt habe; also eher weniger (d.h. entweder nur so viele wie ROT nehmen kann, oder als Ausweichoption für KIN oder HER nutzen, die PS GE ja schon mal über das 2. Fach gemacht haben. Das würde ggf. die Einsatzoptionen von HEN ggf. vergrößern; HEN und KIN bekommen kein FS D in 05-2021 …)</w:t>
            </w:r>
          </w:p>
        </w:tc>
      </w:tr>
      <w:tr w:rsidR="00D32D68" w:rsidRPr="00D87DE2" w14:paraId="57364312" w14:textId="77777777" w:rsidTr="00D32D68">
        <w:tc>
          <w:tcPr>
            <w:tcW w:w="1357" w:type="pct"/>
            <w:shd w:val="clear" w:color="auto" w:fill="D99594" w:themeFill="accent2" w:themeFillTint="99"/>
          </w:tcPr>
          <w:p w14:paraId="7DF32948"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9) Informatik</w:t>
            </w:r>
          </w:p>
          <w:p w14:paraId="7483BC2B" w14:textId="77777777" w:rsidR="00D32D68" w:rsidRPr="00D87DE2" w:rsidRDefault="00D32D68" w:rsidP="00D32D68">
            <w:pPr>
              <w:pStyle w:val="KeinLeerraum"/>
              <w:rPr>
                <w:rFonts w:ascii="Calibri" w:hAnsi="Calibri" w:cs="Calibri"/>
                <w:b/>
                <w:sz w:val="28"/>
                <w:szCs w:val="28"/>
              </w:rPr>
            </w:pPr>
          </w:p>
        </w:tc>
        <w:tc>
          <w:tcPr>
            <w:tcW w:w="672" w:type="pct"/>
            <w:shd w:val="clear" w:color="auto" w:fill="D99594" w:themeFill="accent2" w:themeFillTint="99"/>
          </w:tcPr>
          <w:p w14:paraId="7CD6B820" w14:textId="77777777" w:rsidR="00D32D68" w:rsidRDefault="00D32D68" w:rsidP="00D32D68">
            <w:pPr>
              <w:pStyle w:val="KeinLeerraum"/>
              <w:rPr>
                <w:rFonts w:ascii="Calibri" w:hAnsi="Calibri" w:cs="Calibri"/>
                <w:b/>
                <w:sz w:val="28"/>
                <w:szCs w:val="28"/>
              </w:rPr>
            </w:pPr>
            <w:r>
              <w:rPr>
                <w:rFonts w:ascii="Calibri" w:hAnsi="Calibri" w:cs="Calibri"/>
                <w:b/>
                <w:sz w:val="28"/>
                <w:szCs w:val="28"/>
              </w:rPr>
              <w:t xml:space="preserve">       0</w:t>
            </w:r>
          </w:p>
        </w:tc>
        <w:tc>
          <w:tcPr>
            <w:tcW w:w="1082" w:type="pct"/>
            <w:shd w:val="clear" w:color="auto" w:fill="D99594" w:themeFill="accent2" w:themeFillTint="99"/>
          </w:tcPr>
          <w:p w14:paraId="5462A33A" w14:textId="77777777" w:rsidR="00D32D68" w:rsidRPr="00EE5512" w:rsidRDefault="00D32D68" w:rsidP="00D32D68">
            <w:pPr>
              <w:pStyle w:val="KeinLeerraum"/>
              <w:rPr>
                <w:rFonts w:ascii="Calibri" w:hAnsi="Calibri" w:cs="Calibri"/>
                <w:b/>
                <w:sz w:val="24"/>
                <w:szCs w:val="24"/>
              </w:rPr>
            </w:pPr>
            <w:r w:rsidRPr="00EE5512">
              <w:rPr>
                <w:rFonts w:ascii="Calibri" w:hAnsi="Calibri" w:cs="Calibri"/>
                <w:b/>
                <w:sz w:val="24"/>
                <w:szCs w:val="24"/>
              </w:rPr>
              <w:t>H. Kehlbreier</w:t>
            </w:r>
          </w:p>
        </w:tc>
        <w:tc>
          <w:tcPr>
            <w:tcW w:w="1890" w:type="pct"/>
            <w:shd w:val="clear" w:color="auto" w:fill="D99594" w:themeFill="accent2" w:themeFillTint="99"/>
          </w:tcPr>
          <w:p w14:paraId="671CCECC" w14:textId="77777777" w:rsidR="00D32D68" w:rsidRPr="00D87DE2" w:rsidRDefault="00D32D68" w:rsidP="00D32D68">
            <w:pPr>
              <w:autoSpaceDE w:val="0"/>
              <w:autoSpaceDN w:val="0"/>
              <w:adjustRightInd w:val="0"/>
              <w:rPr>
                <w:rFonts w:eastAsiaTheme="minorHAnsi" w:cs="Calibri"/>
                <w:b/>
                <w:bCs/>
                <w:sz w:val="28"/>
                <w:szCs w:val="28"/>
              </w:rPr>
            </w:pPr>
          </w:p>
        </w:tc>
      </w:tr>
      <w:tr w:rsidR="00D32D68" w:rsidRPr="00D87DE2" w14:paraId="372D6291" w14:textId="77777777" w:rsidTr="00D32D68">
        <w:tc>
          <w:tcPr>
            <w:tcW w:w="1357" w:type="pct"/>
            <w:shd w:val="clear" w:color="auto" w:fill="FDE9D9" w:themeFill="accent6" w:themeFillTint="33"/>
          </w:tcPr>
          <w:p w14:paraId="57B7F702"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10) Italienisch</w:t>
            </w:r>
          </w:p>
        </w:tc>
        <w:tc>
          <w:tcPr>
            <w:tcW w:w="672" w:type="pct"/>
            <w:shd w:val="clear" w:color="auto" w:fill="FDE9D9" w:themeFill="accent6" w:themeFillTint="33"/>
          </w:tcPr>
          <w:p w14:paraId="478BF007" w14:textId="77777777" w:rsidR="00D32D68" w:rsidRPr="00EE5512" w:rsidRDefault="00D32D68" w:rsidP="00D32D68">
            <w:pPr>
              <w:pStyle w:val="KeinLeerraum"/>
              <w:jc w:val="center"/>
              <w:rPr>
                <w:rFonts w:ascii="Calibri" w:hAnsi="Calibri" w:cs="Calibri"/>
                <w:b/>
                <w:sz w:val="28"/>
                <w:szCs w:val="28"/>
              </w:rPr>
            </w:pPr>
            <w:r w:rsidRPr="00EE5512">
              <w:rPr>
                <w:rFonts w:ascii="Calibri" w:hAnsi="Calibri" w:cs="Calibri"/>
                <w:b/>
                <w:sz w:val="28"/>
                <w:szCs w:val="28"/>
              </w:rPr>
              <w:t>5</w:t>
            </w:r>
          </w:p>
        </w:tc>
        <w:tc>
          <w:tcPr>
            <w:tcW w:w="1082" w:type="pct"/>
            <w:shd w:val="clear" w:color="auto" w:fill="FDE9D9" w:themeFill="accent6" w:themeFillTint="33"/>
          </w:tcPr>
          <w:p w14:paraId="2F96E461" w14:textId="77777777" w:rsidR="00FF2869" w:rsidRDefault="00FF2869" w:rsidP="00D32D68">
            <w:pPr>
              <w:pStyle w:val="KeinLeerraum"/>
              <w:rPr>
                <w:rFonts w:ascii="Calibri" w:hAnsi="Calibri" w:cs="Calibri"/>
                <w:b/>
                <w:sz w:val="24"/>
                <w:szCs w:val="24"/>
              </w:rPr>
            </w:pPr>
            <w:r>
              <w:rPr>
                <w:rFonts w:ascii="Calibri" w:hAnsi="Calibri" w:cs="Calibri"/>
                <w:b/>
                <w:sz w:val="24"/>
                <w:szCs w:val="24"/>
              </w:rPr>
              <w:t xml:space="preserve">G.Kroes oder </w:t>
            </w:r>
          </w:p>
          <w:p w14:paraId="5E841063" w14:textId="52F5825C" w:rsidR="00D32D68" w:rsidRPr="00EE5512" w:rsidRDefault="00FF2869" w:rsidP="00D32D68">
            <w:pPr>
              <w:pStyle w:val="KeinLeerraum"/>
              <w:rPr>
                <w:rFonts w:ascii="Calibri" w:hAnsi="Calibri" w:cs="Calibri"/>
                <w:b/>
                <w:sz w:val="24"/>
                <w:szCs w:val="24"/>
              </w:rPr>
            </w:pPr>
            <w:r>
              <w:rPr>
                <w:rFonts w:ascii="Calibri" w:hAnsi="Calibri" w:cs="Calibri"/>
                <w:b/>
                <w:sz w:val="24"/>
                <w:szCs w:val="24"/>
              </w:rPr>
              <w:t xml:space="preserve">K. </w:t>
            </w:r>
            <w:proofErr w:type="gramStart"/>
            <w:r>
              <w:rPr>
                <w:rFonts w:ascii="Calibri" w:hAnsi="Calibri" w:cs="Calibri"/>
                <w:b/>
                <w:sz w:val="24"/>
                <w:szCs w:val="24"/>
              </w:rPr>
              <w:t>von der Haar</w:t>
            </w:r>
            <w:proofErr w:type="gramEnd"/>
            <w:r>
              <w:rPr>
                <w:rFonts w:ascii="Calibri" w:hAnsi="Calibri" w:cs="Calibri"/>
                <w:b/>
                <w:sz w:val="24"/>
                <w:szCs w:val="24"/>
              </w:rPr>
              <w:t>?</w:t>
            </w:r>
          </w:p>
        </w:tc>
        <w:tc>
          <w:tcPr>
            <w:tcW w:w="1890" w:type="pct"/>
            <w:shd w:val="clear" w:color="auto" w:fill="FDE9D9" w:themeFill="accent6" w:themeFillTint="33"/>
          </w:tcPr>
          <w:p w14:paraId="0B75899F" w14:textId="77777777" w:rsidR="00D32D68" w:rsidRPr="00D87DE2" w:rsidRDefault="00D32D68" w:rsidP="00D32D68">
            <w:pPr>
              <w:pStyle w:val="KeinLeerraum"/>
              <w:rPr>
                <w:rFonts w:ascii="Calibri" w:hAnsi="Calibri" w:cs="Calibri"/>
                <w:b/>
                <w:sz w:val="28"/>
                <w:szCs w:val="28"/>
              </w:rPr>
            </w:pPr>
          </w:p>
        </w:tc>
      </w:tr>
      <w:tr w:rsidR="00D32D68" w:rsidRPr="00D87DE2" w14:paraId="5B09B83B" w14:textId="77777777" w:rsidTr="00D32D68">
        <w:tc>
          <w:tcPr>
            <w:tcW w:w="1357" w:type="pct"/>
            <w:shd w:val="clear" w:color="auto" w:fill="FDE9D9" w:themeFill="accent6" w:themeFillTint="33"/>
          </w:tcPr>
          <w:p w14:paraId="632B2B4B"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 xml:space="preserve">11) Kath. Religion </w:t>
            </w:r>
            <w:r w:rsidRPr="00EE5512">
              <w:rPr>
                <w:rFonts w:ascii="Calibri" w:hAnsi="Calibri" w:cs="Calibri"/>
                <w:b/>
              </w:rPr>
              <w:t>(gemeinsam mit ev. Religion)</w:t>
            </w:r>
          </w:p>
        </w:tc>
        <w:tc>
          <w:tcPr>
            <w:tcW w:w="672" w:type="pct"/>
            <w:shd w:val="clear" w:color="auto" w:fill="FDE9D9" w:themeFill="accent6" w:themeFillTint="33"/>
          </w:tcPr>
          <w:p w14:paraId="0A28B531" w14:textId="77777777" w:rsidR="00D32D68" w:rsidRPr="00D87DE2" w:rsidRDefault="00D32D68" w:rsidP="00D32D68">
            <w:pPr>
              <w:pStyle w:val="KeinLeerraum"/>
              <w:jc w:val="center"/>
              <w:rPr>
                <w:rFonts w:ascii="Calibri" w:hAnsi="Calibri" w:cs="Calibri"/>
                <w:b/>
                <w:sz w:val="28"/>
                <w:szCs w:val="28"/>
              </w:rPr>
            </w:pPr>
            <w:r w:rsidRPr="00C76296">
              <w:rPr>
                <w:rFonts w:ascii="Calibri" w:hAnsi="Calibri" w:cs="Calibri"/>
                <w:b/>
                <w:sz w:val="28"/>
                <w:szCs w:val="28"/>
              </w:rPr>
              <w:t>8</w:t>
            </w:r>
            <w:r w:rsidRPr="00EE5512">
              <w:rPr>
                <w:rFonts w:ascii="Calibri" w:hAnsi="Calibri" w:cs="Calibri"/>
                <w:b/>
                <w:sz w:val="28"/>
                <w:szCs w:val="28"/>
                <w:highlight w:val="green"/>
              </w:rPr>
              <w:t xml:space="preserve"> </w:t>
            </w:r>
          </w:p>
        </w:tc>
        <w:tc>
          <w:tcPr>
            <w:tcW w:w="1082" w:type="pct"/>
            <w:shd w:val="clear" w:color="auto" w:fill="FDE9D9" w:themeFill="accent6" w:themeFillTint="33"/>
          </w:tcPr>
          <w:p w14:paraId="56BBBD37" w14:textId="4E917B0F" w:rsidR="00D32D68" w:rsidRPr="00EE5512" w:rsidRDefault="00FF2869" w:rsidP="00D32D68">
            <w:pPr>
              <w:pStyle w:val="KeinLeerraum"/>
              <w:rPr>
                <w:rFonts w:ascii="Calibri" w:hAnsi="Calibri" w:cs="Calibri"/>
                <w:b/>
                <w:sz w:val="24"/>
                <w:szCs w:val="24"/>
              </w:rPr>
            </w:pPr>
            <w:r>
              <w:rPr>
                <w:rFonts w:ascii="Calibri" w:hAnsi="Calibri" w:cs="Calibri"/>
                <w:b/>
                <w:sz w:val="24"/>
                <w:szCs w:val="24"/>
              </w:rPr>
              <w:t>M.Hoffmann oder H.Harbecke</w:t>
            </w:r>
          </w:p>
          <w:p w14:paraId="7B56CB75" w14:textId="77777777" w:rsidR="00D32D68" w:rsidRPr="00EE5512" w:rsidRDefault="00D32D68" w:rsidP="00D32D68">
            <w:pPr>
              <w:pStyle w:val="KeinLeerraum"/>
              <w:rPr>
                <w:rFonts w:ascii="Calibri" w:hAnsi="Calibri" w:cs="Calibri"/>
                <w:b/>
                <w:color w:val="FF0000"/>
                <w:sz w:val="24"/>
                <w:szCs w:val="24"/>
              </w:rPr>
            </w:pPr>
          </w:p>
        </w:tc>
        <w:tc>
          <w:tcPr>
            <w:tcW w:w="1890" w:type="pct"/>
            <w:shd w:val="clear" w:color="auto" w:fill="FDE9D9" w:themeFill="accent6" w:themeFillTint="33"/>
          </w:tcPr>
          <w:p w14:paraId="4BC83799" w14:textId="77777777" w:rsidR="00D32D68" w:rsidRPr="00160644" w:rsidRDefault="00D32D68" w:rsidP="00D32D68">
            <w:pPr>
              <w:pStyle w:val="yiv0472990211msonormal"/>
              <w:rPr>
                <w:rFonts w:asciiTheme="minorHAnsi" w:hAnsiTheme="minorHAnsi" w:cstheme="minorHAnsi"/>
              </w:rPr>
            </w:pPr>
            <w:r w:rsidRPr="00160644">
              <w:rPr>
                <w:rFonts w:asciiTheme="minorHAnsi" w:hAnsiTheme="minorHAnsi" w:cstheme="minorHAnsi"/>
                <w:color w:val="7030A0"/>
              </w:rPr>
              <w:t xml:space="preserve">Es geht, was HOF oder HAB möglich machen können; beide müssten in PS 09-2021 Kapazitäten haben; in 02-2022 müssen wir wegen </w:t>
            </w:r>
            <w:r w:rsidRPr="00160644">
              <w:rPr>
                <w:rFonts w:asciiTheme="minorHAnsi" w:hAnsiTheme="minorHAnsi" w:cstheme="minorHAnsi"/>
                <w:color w:val="7030A0"/>
              </w:rPr>
              <w:lastRenderedPageBreak/>
              <w:t>Doppeljahrgang aufpassen …</w:t>
            </w:r>
          </w:p>
        </w:tc>
      </w:tr>
      <w:tr w:rsidR="00D32D68" w:rsidRPr="00D87DE2" w14:paraId="2CD4AFF0" w14:textId="77777777" w:rsidTr="00D32D68">
        <w:tc>
          <w:tcPr>
            <w:tcW w:w="1357" w:type="pct"/>
            <w:shd w:val="clear" w:color="auto" w:fill="D6E3BC" w:themeFill="accent3" w:themeFillTint="66"/>
          </w:tcPr>
          <w:p w14:paraId="1EED8C7F"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lastRenderedPageBreak/>
              <w:t>12) Kunst</w:t>
            </w:r>
          </w:p>
        </w:tc>
        <w:tc>
          <w:tcPr>
            <w:tcW w:w="672" w:type="pct"/>
            <w:shd w:val="clear" w:color="auto" w:fill="D6E3BC" w:themeFill="accent3" w:themeFillTint="66"/>
          </w:tcPr>
          <w:p w14:paraId="1A33AE8B" w14:textId="77777777" w:rsidR="00D32D68" w:rsidRPr="00EE5512" w:rsidRDefault="00D32D68" w:rsidP="00D32D68">
            <w:pPr>
              <w:pStyle w:val="KeinLeerraum"/>
              <w:jc w:val="center"/>
              <w:rPr>
                <w:rFonts w:ascii="Calibri" w:hAnsi="Calibri" w:cs="Calibri"/>
                <w:b/>
                <w:sz w:val="28"/>
                <w:szCs w:val="28"/>
              </w:rPr>
            </w:pPr>
            <w:r w:rsidRPr="00EE5512">
              <w:rPr>
                <w:rFonts w:ascii="Calibri" w:hAnsi="Calibri" w:cs="Calibri"/>
                <w:b/>
                <w:sz w:val="28"/>
                <w:szCs w:val="28"/>
              </w:rPr>
              <w:t>3</w:t>
            </w:r>
          </w:p>
        </w:tc>
        <w:tc>
          <w:tcPr>
            <w:tcW w:w="1082" w:type="pct"/>
            <w:shd w:val="clear" w:color="auto" w:fill="D6E3BC" w:themeFill="accent3" w:themeFillTint="66"/>
          </w:tcPr>
          <w:p w14:paraId="4BBBCC22" w14:textId="77777777" w:rsidR="00D32D68" w:rsidRPr="00EE5512" w:rsidRDefault="00D32D68" w:rsidP="00D32D68">
            <w:pPr>
              <w:pStyle w:val="KeinLeerraum"/>
              <w:rPr>
                <w:rFonts w:ascii="Calibri" w:hAnsi="Calibri" w:cs="Calibri"/>
                <w:b/>
                <w:sz w:val="24"/>
                <w:szCs w:val="24"/>
              </w:rPr>
            </w:pPr>
            <w:r>
              <w:rPr>
                <w:rFonts w:ascii="Calibri" w:hAnsi="Calibri" w:cs="Calibri"/>
                <w:b/>
                <w:sz w:val="24"/>
                <w:szCs w:val="24"/>
              </w:rPr>
              <w:t>S.Daume</w:t>
            </w:r>
          </w:p>
        </w:tc>
        <w:tc>
          <w:tcPr>
            <w:tcW w:w="1890" w:type="pct"/>
            <w:shd w:val="clear" w:color="auto" w:fill="D6E3BC" w:themeFill="accent3" w:themeFillTint="66"/>
          </w:tcPr>
          <w:p w14:paraId="7E9312AF" w14:textId="77777777" w:rsidR="00D32D68" w:rsidRDefault="00D32D68" w:rsidP="00D32D68">
            <w:pPr>
              <w:pStyle w:val="KeinLeerraum"/>
              <w:rPr>
                <w:rFonts w:ascii="Calibri" w:hAnsi="Calibri"/>
                <w:color w:val="1F497D"/>
              </w:rPr>
            </w:pPr>
            <w:r>
              <w:rPr>
                <w:rFonts w:ascii="Calibri" w:hAnsi="Calibri"/>
                <w:color w:val="1F497D"/>
              </w:rPr>
              <w:t>Mail BLM, 12.04.2021:</w:t>
            </w:r>
          </w:p>
          <w:p w14:paraId="6B40B7B6" w14:textId="77777777" w:rsidR="00D32D68" w:rsidRPr="00D87DE2" w:rsidRDefault="00D32D68" w:rsidP="00D32D68">
            <w:pPr>
              <w:pStyle w:val="KeinLeerraum"/>
              <w:rPr>
                <w:rFonts w:ascii="Calibri" w:hAnsi="Calibri" w:cs="Calibri"/>
                <w:b/>
                <w:sz w:val="28"/>
                <w:szCs w:val="28"/>
              </w:rPr>
            </w:pPr>
            <w:r>
              <w:rPr>
                <w:rFonts w:ascii="Calibri" w:hAnsi="Calibri"/>
                <w:color w:val="1F497D"/>
              </w:rPr>
              <w:t>(…) sehe ich keine Veranlassung unsere Absprachen zu verändern</w:t>
            </w:r>
          </w:p>
        </w:tc>
      </w:tr>
      <w:tr w:rsidR="00D32D68" w:rsidRPr="00D87DE2" w14:paraId="1A8845C5" w14:textId="77777777" w:rsidTr="00D32D68">
        <w:tc>
          <w:tcPr>
            <w:tcW w:w="1357" w:type="pct"/>
            <w:shd w:val="clear" w:color="auto" w:fill="D6E3BC" w:themeFill="accent3" w:themeFillTint="66"/>
          </w:tcPr>
          <w:p w14:paraId="766E5689"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13) Latein</w:t>
            </w:r>
          </w:p>
        </w:tc>
        <w:tc>
          <w:tcPr>
            <w:tcW w:w="672" w:type="pct"/>
            <w:shd w:val="clear" w:color="auto" w:fill="D6E3BC" w:themeFill="accent3" w:themeFillTint="66"/>
          </w:tcPr>
          <w:p w14:paraId="01FAC97F" w14:textId="77777777" w:rsidR="00D32D68" w:rsidRPr="00EE5512" w:rsidRDefault="00D32D68" w:rsidP="00D32D68">
            <w:pPr>
              <w:pStyle w:val="KeinLeerraum"/>
              <w:jc w:val="center"/>
              <w:rPr>
                <w:rFonts w:ascii="Calibri" w:hAnsi="Calibri" w:cs="Calibri"/>
                <w:b/>
                <w:sz w:val="28"/>
                <w:szCs w:val="28"/>
              </w:rPr>
            </w:pPr>
            <w:r w:rsidRPr="00EE5512">
              <w:rPr>
                <w:rFonts w:ascii="Calibri" w:hAnsi="Calibri" w:cs="Calibri"/>
                <w:b/>
                <w:sz w:val="28"/>
                <w:szCs w:val="28"/>
              </w:rPr>
              <w:t>8</w:t>
            </w:r>
          </w:p>
        </w:tc>
        <w:tc>
          <w:tcPr>
            <w:tcW w:w="1082" w:type="pct"/>
            <w:shd w:val="clear" w:color="auto" w:fill="D6E3BC" w:themeFill="accent3" w:themeFillTint="66"/>
          </w:tcPr>
          <w:p w14:paraId="0D10CD34" w14:textId="77777777" w:rsidR="00D32D68" w:rsidRPr="00EE5512" w:rsidRDefault="00D32D68" w:rsidP="00D32D68">
            <w:pPr>
              <w:pStyle w:val="KeinLeerraum"/>
              <w:rPr>
                <w:rFonts w:ascii="Calibri" w:hAnsi="Calibri" w:cs="Calibri"/>
                <w:b/>
                <w:sz w:val="24"/>
                <w:szCs w:val="24"/>
              </w:rPr>
            </w:pPr>
            <w:r w:rsidRPr="00EE5512">
              <w:rPr>
                <w:rFonts w:ascii="Calibri" w:hAnsi="Calibri" w:cs="Calibri"/>
                <w:b/>
                <w:sz w:val="24"/>
                <w:szCs w:val="24"/>
              </w:rPr>
              <w:t>S. Schuler</w:t>
            </w:r>
          </w:p>
        </w:tc>
        <w:tc>
          <w:tcPr>
            <w:tcW w:w="1890" w:type="pct"/>
            <w:shd w:val="clear" w:color="auto" w:fill="D6E3BC" w:themeFill="accent3" w:themeFillTint="66"/>
          </w:tcPr>
          <w:p w14:paraId="589D02FB" w14:textId="77777777" w:rsidR="00D32D68" w:rsidRPr="00D87DE2" w:rsidRDefault="00D32D68" w:rsidP="00D32D68">
            <w:pPr>
              <w:pStyle w:val="KeinLeerraum"/>
              <w:rPr>
                <w:rFonts w:ascii="Calibri" w:hAnsi="Calibri" w:cs="Calibri"/>
                <w:b/>
                <w:sz w:val="28"/>
                <w:szCs w:val="28"/>
              </w:rPr>
            </w:pPr>
          </w:p>
        </w:tc>
      </w:tr>
      <w:tr w:rsidR="00D32D68" w:rsidRPr="00D87DE2" w14:paraId="14964BEA" w14:textId="77777777" w:rsidTr="00D32D68">
        <w:tc>
          <w:tcPr>
            <w:tcW w:w="1357" w:type="pct"/>
            <w:shd w:val="clear" w:color="auto" w:fill="D6E3BC" w:themeFill="accent3" w:themeFillTint="66"/>
          </w:tcPr>
          <w:p w14:paraId="78E96503"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14) Mathematik</w:t>
            </w:r>
          </w:p>
        </w:tc>
        <w:tc>
          <w:tcPr>
            <w:tcW w:w="672" w:type="pct"/>
            <w:shd w:val="clear" w:color="auto" w:fill="D6E3BC" w:themeFill="accent3" w:themeFillTint="66"/>
          </w:tcPr>
          <w:p w14:paraId="2CD52B1D" w14:textId="77777777" w:rsidR="00D32D68" w:rsidRPr="00EE5512" w:rsidRDefault="00D32D68" w:rsidP="00D32D68">
            <w:pPr>
              <w:pStyle w:val="KeinLeerraum"/>
              <w:jc w:val="center"/>
              <w:rPr>
                <w:rFonts w:ascii="Calibri" w:hAnsi="Calibri" w:cs="Calibri"/>
                <w:b/>
                <w:sz w:val="28"/>
                <w:szCs w:val="28"/>
              </w:rPr>
            </w:pPr>
            <w:r w:rsidRPr="00EE5512">
              <w:rPr>
                <w:rFonts w:ascii="Calibri" w:hAnsi="Calibri" w:cs="Calibri"/>
                <w:b/>
                <w:sz w:val="28"/>
                <w:szCs w:val="28"/>
              </w:rPr>
              <w:t>2</w:t>
            </w:r>
            <w:r>
              <w:rPr>
                <w:rFonts w:ascii="Calibri" w:hAnsi="Calibri" w:cs="Calibri"/>
                <w:b/>
                <w:sz w:val="28"/>
                <w:szCs w:val="28"/>
              </w:rPr>
              <w:t>8</w:t>
            </w:r>
          </w:p>
        </w:tc>
        <w:tc>
          <w:tcPr>
            <w:tcW w:w="1082" w:type="pct"/>
            <w:shd w:val="clear" w:color="auto" w:fill="D6E3BC" w:themeFill="accent3" w:themeFillTint="66"/>
          </w:tcPr>
          <w:p w14:paraId="08E3B74E" w14:textId="77777777" w:rsidR="00D32D68" w:rsidRPr="00EE5512" w:rsidRDefault="00D32D68" w:rsidP="00D32D68">
            <w:pPr>
              <w:pStyle w:val="KeinLeerraum"/>
              <w:rPr>
                <w:rFonts w:ascii="Calibri" w:hAnsi="Calibri" w:cs="Calibri"/>
                <w:b/>
                <w:sz w:val="24"/>
                <w:szCs w:val="24"/>
              </w:rPr>
            </w:pPr>
            <w:r>
              <w:rPr>
                <w:rFonts w:ascii="Calibri" w:hAnsi="Calibri" w:cs="Calibri"/>
                <w:b/>
                <w:sz w:val="24"/>
                <w:szCs w:val="24"/>
              </w:rPr>
              <w:t>H. Kleinfeld</w:t>
            </w:r>
          </w:p>
        </w:tc>
        <w:tc>
          <w:tcPr>
            <w:tcW w:w="1890" w:type="pct"/>
            <w:shd w:val="clear" w:color="auto" w:fill="D6E3BC" w:themeFill="accent3" w:themeFillTint="66"/>
          </w:tcPr>
          <w:p w14:paraId="22FBCE8E" w14:textId="77777777" w:rsidR="00D32D68" w:rsidRPr="00160644" w:rsidRDefault="00D32D68" w:rsidP="00D32D68">
            <w:pPr>
              <w:pStyle w:val="KeinLeerraum"/>
              <w:rPr>
                <w:rFonts w:ascii="Calibri" w:hAnsi="Calibri" w:cs="Calibri"/>
                <w:bCs/>
                <w:color w:val="7030A0"/>
                <w:sz w:val="24"/>
                <w:szCs w:val="24"/>
              </w:rPr>
            </w:pPr>
            <w:r w:rsidRPr="00160644">
              <w:rPr>
                <w:rFonts w:cs="Calibri"/>
                <w:bCs/>
                <w:color w:val="7030A0"/>
                <w:sz w:val="24"/>
                <w:szCs w:val="24"/>
              </w:rPr>
              <w:t>Da KLE nur im PS gerne viele …</w:t>
            </w:r>
          </w:p>
          <w:p w14:paraId="312FDF4D" w14:textId="77777777" w:rsidR="00D32D68" w:rsidRPr="00160644" w:rsidRDefault="00D32D68" w:rsidP="00D32D68">
            <w:pPr>
              <w:pStyle w:val="KeinLeerraum"/>
              <w:rPr>
                <w:rFonts w:ascii="Calibri" w:hAnsi="Calibri" w:cs="Calibri"/>
                <w:bCs/>
                <w:sz w:val="24"/>
                <w:szCs w:val="24"/>
              </w:rPr>
            </w:pPr>
            <w:r w:rsidRPr="00160644">
              <w:rPr>
                <w:rFonts w:ascii="Calibri" w:hAnsi="Calibri" w:cs="Calibri"/>
                <w:bCs/>
                <w:sz w:val="24"/>
                <w:szCs w:val="24"/>
              </w:rPr>
              <w:t>H. Kleinfeld: kein VD 05-2021</w:t>
            </w:r>
          </w:p>
        </w:tc>
      </w:tr>
      <w:tr w:rsidR="00D32D68" w:rsidRPr="00D87DE2" w14:paraId="72029B1B" w14:textId="77777777" w:rsidTr="00D32D68">
        <w:tc>
          <w:tcPr>
            <w:tcW w:w="1357" w:type="pct"/>
            <w:shd w:val="clear" w:color="auto" w:fill="D6E3BC" w:themeFill="accent3" w:themeFillTint="66"/>
          </w:tcPr>
          <w:p w14:paraId="64EB19A9"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15) Musik</w:t>
            </w:r>
          </w:p>
        </w:tc>
        <w:tc>
          <w:tcPr>
            <w:tcW w:w="672" w:type="pct"/>
            <w:shd w:val="clear" w:color="auto" w:fill="D6E3BC" w:themeFill="accent3" w:themeFillTint="66"/>
          </w:tcPr>
          <w:p w14:paraId="2A445771" w14:textId="77777777" w:rsidR="00D32D68" w:rsidRPr="008D5D45" w:rsidRDefault="00D32D68" w:rsidP="00D32D68">
            <w:pPr>
              <w:pStyle w:val="KeinLeerraum"/>
              <w:rPr>
                <w:rFonts w:ascii="Calibri" w:hAnsi="Calibri" w:cs="Calibri"/>
                <w:b/>
                <w:sz w:val="28"/>
                <w:szCs w:val="28"/>
              </w:rPr>
            </w:pPr>
            <w:r w:rsidRPr="008D5D45">
              <w:rPr>
                <w:rFonts w:ascii="Calibri" w:hAnsi="Calibri" w:cs="Calibri"/>
                <w:b/>
                <w:sz w:val="28"/>
                <w:szCs w:val="28"/>
              </w:rPr>
              <w:t xml:space="preserve">        8</w:t>
            </w:r>
          </w:p>
        </w:tc>
        <w:tc>
          <w:tcPr>
            <w:tcW w:w="1082" w:type="pct"/>
            <w:shd w:val="clear" w:color="auto" w:fill="D6E3BC" w:themeFill="accent3" w:themeFillTint="66"/>
          </w:tcPr>
          <w:p w14:paraId="1ADB44DF" w14:textId="77777777" w:rsidR="00D32D68" w:rsidRPr="00EE5512" w:rsidRDefault="00D32D68" w:rsidP="00D32D68">
            <w:pPr>
              <w:pStyle w:val="KeinLeerraum"/>
              <w:rPr>
                <w:rFonts w:ascii="Calibri" w:hAnsi="Calibri" w:cs="Calibri"/>
                <w:b/>
                <w:sz w:val="24"/>
                <w:szCs w:val="24"/>
              </w:rPr>
            </w:pPr>
            <w:r w:rsidRPr="00EE5512">
              <w:rPr>
                <w:rFonts w:ascii="Calibri" w:hAnsi="Calibri" w:cs="Calibri"/>
                <w:b/>
                <w:sz w:val="24"/>
                <w:szCs w:val="24"/>
              </w:rPr>
              <w:t>U. Hertel</w:t>
            </w:r>
          </w:p>
          <w:p w14:paraId="68EDE90A" w14:textId="77777777" w:rsidR="00D32D68" w:rsidRPr="00EE5512" w:rsidRDefault="00D32D68" w:rsidP="00D32D68">
            <w:pPr>
              <w:pStyle w:val="KeinLeerraum"/>
              <w:rPr>
                <w:rFonts w:ascii="Calibri" w:hAnsi="Calibri" w:cs="Calibri"/>
                <w:b/>
                <w:sz w:val="24"/>
                <w:szCs w:val="24"/>
              </w:rPr>
            </w:pPr>
          </w:p>
        </w:tc>
        <w:tc>
          <w:tcPr>
            <w:tcW w:w="1890" w:type="pct"/>
            <w:shd w:val="clear" w:color="auto" w:fill="D6E3BC" w:themeFill="accent3" w:themeFillTint="66"/>
          </w:tcPr>
          <w:p w14:paraId="0A121029" w14:textId="77777777" w:rsidR="00D32D68" w:rsidRPr="00223239" w:rsidRDefault="00D32D68" w:rsidP="00D32D68">
            <w:pPr>
              <w:pStyle w:val="KeinLeerraum"/>
              <w:rPr>
                <w:color w:val="FF0000"/>
              </w:rPr>
            </w:pPr>
            <w:r w:rsidRPr="00921992">
              <w:rPr>
                <w:color w:val="FF0000"/>
              </w:rPr>
              <w:t xml:space="preserve">Neue Information: Ab 09-2021 gibt es </w:t>
            </w:r>
            <w:r>
              <w:rPr>
                <w:color w:val="FF0000"/>
              </w:rPr>
              <w:t xml:space="preserve">Musik </w:t>
            </w:r>
            <w:r w:rsidRPr="00921992">
              <w:rPr>
                <w:color w:val="FF0000"/>
              </w:rPr>
              <w:t>halbjährlich im PS</w:t>
            </w:r>
          </w:p>
        </w:tc>
      </w:tr>
      <w:tr w:rsidR="00D32D68" w:rsidRPr="00D87DE2" w14:paraId="22E82610" w14:textId="77777777" w:rsidTr="00D32D68">
        <w:tc>
          <w:tcPr>
            <w:tcW w:w="1357" w:type="pct"/>
            <w:shd w:val="clear" w:color="auto" w:fill="D99594" w:themeFill="accent2" w:themeFillTint="99"/>
          </w:tcPr>
          <w:p w14:paraId="69054D12"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16) Niederländisch</w:t>
            </w:r>
          </w:p>
        </w:tc>
        <w:tc>
          <w:tcPr>
            <w:tcW w:w="672" w:type="pct"/>
            <w:shd w:val="clear" w:color="auto" w:fill="D99594" w:themeFill="accent2" w:themeFillTint="99"/>
          </w:tcPr>
          <w:p w14:paraId="0B6AABE5" w14:textId="77777777" w:rsidR="00D32D68" w:rsidRPr="008D5D45" w:rsidRDefault="00D32D68" w:rsidP="00D32D68">
            <w:pPr>
              <w:pStyle w:val="KeinLeerraum"/>
              <w:jc w:val="center"/>
              <w:rPr>
                <w:rFonts w:ascii="Calibri" w:hAnsi="Calibri" w:cs="Calibri"/>
                <w:b/>
                <w:sz w:val="28"/>
                <w:szCs w:val="28"/>
              </w:rPr>
            </w:pPr>
            <w:r>
              <w:rPr>
                <w:rFonts w:ascii="Calibri" w:hAnsi="Calibri" w:cs="Calibri"/>
                <w:b/>
                <w:sz w:val="28"/>
                <w:szCs w:val="28"/>
              </w:rPr>
              <w:t>0</w:t>
            </w:r>
          </w:p>
        </w:tc>
        <w:tc>
          <w:tcPr>
            <w:tcW w:w="1082" w:type="pct"/>
            <w:shd w:val="clear" w:color="auto" w:fill="D99594" w:themeFill="accent2" w:themeFillTint="99"/>
          </w:tcPr>
          <w:p w14:paraId="16512971" w14:textId="77777777" w:rsidR="00D32D68" w:rsidRPr="00EE5512" w:rsidRDefault="00D32D68" w:rsidP="00D32D68">
            <w:pPr>
              <w:pStyle w:val="KeinLeerraum"/>
              <w:rPr>
                <w:rFonts w:ascii="Calibri" w:hAnsi="Calibri" w:cs="Calibri"/>
                <w:b/>
                <w:sz w:val="24"/>
                <w:szCs w:val="24"/>
              </w:rPr>
            </w:pPr>
          </w:p>
          <w:p w14:paraId="42AF7ED6" w14:textId="77777777" w:rsidR="00D32D68" w:rsidRPr="00EE5512" w:rsidRDefault="00D32D68" w:rsidP="00D32D68">
            <w:pPr>
              <w:pStyle w:val="KeinLeerraum"/>
              <w:rPr>
                <w:rFonts w:ascii="Calibri" w:hAnsi="Calibri" w:cs="Calibri"/>
                <w:b/>
                <w:sz w:val="24"/>
                <w:szCs w:val="24"/>
              </w:rPr>
            </w:pPr>
          </w:p>
        </w:tc>
        <w:tc>
          <w:tcPr>
            <w:tcW w:w="1890" w:type="pct"/>
            <w:shd w:val="clear" w:color="auto" w:fill="D99594" w:themeFill="accent2" w:themeFillTint="99"/>
          </w:tcPr>
          <w:p w14:paraId="61A1A6B7" w14:textId="77777777" w:rsidR="00D32D68" w:rsidRPr="002A3A8C" w:rsidRDefault="00D32D68" w:rsidP="00D32D68">
            <w:pPr>
              <w:pStyle w:val="KeinLeerraum"/>
              <w:rPr>
                <w:sz w:val="20"/>
                <w:szCs w:val="20"/>
              </w:rPr>
            </w:pPr>
            <w:r>
              <w:rPr>
                <w:sz w:val="20"/>
                <w:szCs w:val="20"/>
              </w:rPr>
              <w:t xml:space="preserve">Mail </w:t>
            </w:r>
            <w:r w:rsidRPr="002A3A8C">
              <w:rPr>
                <w:sz w:val="20"/>
                <w:szCs w:val="20"/>
              </w:rPr>
              <w:t>Fleur Winter 08.03.21:</w:t>
            </w:r>
          </w:p>
          <w:p w14:paraId="1185A58E" w14:textId="77777777" w:rsidR="00D32D68" w:rsidRDefault="00D32D68" w:rsidP="00D32D68">
            <w:pPr>
              <w:pStyle w:val="KeinLeerraum"/>
            </w:pPr>
            <w:r w:rsidRPr="002A3A8C">
              <w:rPr>
                <w:sz w:val="20"/>
                <w:szCs w:val="20"/>
              </w:rPr>
              <w:t>Da das Praxissemester für das Fach Niederländisch</w:t>
            </w:r>
            <w:r>
              <w:rPr>
                <w:sz w:val="20"/>
                <w:szCs w:val="20"/>
              </w:rPr>
              <w:t xml:space="preserve"> seitens der WWU jeweils nur im </w:t>
            </w:r>
            <w:r w:rsidRPr="002A3A8C">
              <w:rPr>
                <w:sz w:val="20"/>
                <w:szCs w:val="20"/>
              </w:rPr>
              <w:t>Sommersemester (also zum Februartermin) angeboten wird, erhaltet ihr von Veronika und mir keinen Vorschlag zu unserem</w:t>
            </w:r>
            <w:r>
              <w:rPr>
                <w:sz w:val="20"/>
                <w:szCs w:val="20"/>
              </w:rPr>
              <w:t xml:space="preserve"> </w:t>
            </w:r>
            <w:r w:rsidRPr="002A3A8C">
              <w:rPr>
                <w:sz w:val="20"/>
                <w:szCs w:val="20"/>
              </w:rPr>
              <w:t>Einsatz im Fach.</w:t>
            </w:r>
            <w:r w:rsidRPr="00D87DE2">
              <w:t> </w:t>
            </w:r>
          </w:p>
          <w:p w14:paraId="4F2D01B7" w14:textId="77777777" w:rsidR="00D32D68" w:rsidRDefault="00D32D68" w:rsidP="00D32D68">
            <w:pPr>
              <w:pStyle w:val="KeinLeerraum"/>
              <w:rPr>
                <w:color w:val="FF0000"/>
              </w:rPr>
            </w:pPr>
            <w:r w:rsidRPr="00921992">
              <w:rPr>
                <w:color w:val="FF0000"/>
              </w:rPr>
              <w:t>Neue Information: Ab 09-2021 gibt es NL halbjährlich im PS</w:t>
            </w:r>
          </w:p>
          <w:p w14:paraId="0CA7AE1D" w14:textId="77777777" w:rsidR="00D32D68" w:rsidRDefault="00D32D68" w:rsidP="00D32D68">
            <w:pPr>
              <w:pStyle w:val="KeinLeerraum"/>
              <w:rPr>
                <w:color w:val="FF0000"/>
              </w:rPr>
            </w:pPr>
            <w:r>
              <w:rPr>
                <w:color w:val="FF0000"/>
              </w:rPr>
              <w:t>Geringe Kapazität angeben, da nur drei unserer Schulen NL anbieten (Laurentianum WAF, GEMM, Schiller).  Auch alle neu hinzukommenden Gesamtschulen (Mathilde Anneke, Oelde, Ennigerloh-Neubeckum, Städt. Gesamtschule Ahlen) haben das Fach nicht gelistet.</w:t>
            </w:r>
          </w:p>
          <w:p w14:paraId="17CF3FD7" w14:textId="77777777" w:rsidR="00D32D68" w:rsidRPr="008D5D45" w:rsidRDefault="00D32D68" w:rsidP="00D32D68">
            <w:pPr>
              <w:pStyle w:val="KeinLeerraum"/>
              <w:rPr>
                <w:sz w:val="20"/>
                <w:szCs w:val="20"/>
              </w:rPr>
            </w:pPr>
            <w:r>
              <w:rPr>
                <w:sz w:val="20"/>
                <w:szCs w:val="20"/>
              </w:rPr>
              <w:t xml:space="preserve">Mail </w:t>
            </w:r>
            <w:r w:rsidRPr="008D5D45">
              <w:rPr>
                <w:sz w:val="20"/>
                <w:szCs w:val="20"/>
              </w:rPr>
              <w:t>Fleur Winter 18.03.21:</w:t>
            </w:r>
          </w:p>
          <w:p w14:paraId="04D0E284" w14:textId="77777777" w:rsidR="00D32D68" w:rsidRPr="008D5D45" w:rsidRDefault="00D32D68" w:rsidP="00D32D68">
            <w:pPr>
              <w:rPr>
                <w:rFonts w:eastAsia="Times New Roman"/>
                <w:sz w:val="20"/>
                <w:szCs w:val="20"/>
              </w:rPr>
            </w:pPr>
            <w:r w:rsidRPr="008D5D45">
              <w:rPr>
                <w:rFonts w:eastAsia="Times New Roman"/>
                <w:sz w:val="20"/>
                <w:szCs w:val="20"/>
              </w:rPr>
              <w:t xml:space="preserve">Besten Dank für eure Mitteilung - ja, die Zuteilung war in unserem Fall natürlich klar ;) </w:t>
            </w:r>
          </w:p>
          <w:p w14:paraId="5C8E9966" w14:textId="77777777" w:rsidR="00D32D68" w:rsidRDefault="00D32D68" w:rsidP="00D32D68">
            <w:pPr>
              <w:rPr>
                <w:rFonts w:eastAsia="Times New Roman"/>
                <w:sz w:val="20"/>
                <w:szCs w:val="20"/>
              </w:rPr>
            </w:pPr>
            <w:r w:rsidRPr="008D5D45">
              <w:rPr>
                <w:rFonts w:eastAsia="Times New Roman"/>
                <w:sz w:val="20"/>
                <w:szCs w:val="20"/>
              </w:rPr>
              <w:t xml:space="preserve">Mache ich </w:t>
            </w:r>
            <w:proofErr w:type="gramStart"/>
            <w:r w:rsidRPr="008D5D45">
              <w:rPr>
                <w:rFonts w:eastAsia="Times New Roman"/>
                <w:sz w:val="20"/>
                <w:szCs w:val="20"/>
              </w:rPr>
              <w:t>natürlich gern</w:t>
            </w:r>
            <w:proofErr w:type="gramEnd"/>
            <w:r w:rsidRPr="008D5D45">
              <w:rPr>
                <w:rFonts w:eastAsia="Times New Roman"/>
                <w:sz w:val="20"/>
                <w:szCs w:val="20"/>
              </w:rPr>
              <w:t xml:space="preserve">. </w:t>
            </w:r>
          </w:p>
          <w:p w14:paraId="659FC7C7" w14:textId="77777777" w:rsidR="00D32D68" w:rsidRDefault="00D32D68" w:rsidP="00D32D68">
            <w:pPr>
              <w:rPr>
                <w:rFonts w:eastAsia="Times New Roman"/>
                <w:sz w:val="20"/>
                <w:szCs w:val="20"/>
              </w:rPr>
            </w:pPr>
          </w:p>
          <w:p w14:paraId="3DC00272" w14:textId="77777777" w:rsidR="00D32D68" w:rsidRDefault="00D32D68" w:rsidP="00D32D68">
            <w:pPr>
              <w:rPr>
                <w:rFonts w:eastAsia="Times New Roman"/>
                <w:sz w:val="20"/>
                <w:szCs w:val="20"/>
              </w:rPr>
            </w:pPr>
            <w:r>
              <w:rPr>
                <w:rFonts w:eastAsia="Times New Roman"/>
                <w:sz w:val="20"/>
                <w:szCs w:val="20"/>
              </w:rPr>
              <w:t>Korrektur Julia Haarmann ZfL der WWU; 18.03.21:</w:t>
            </w:r>
          </w:p>
          <w:p w14:paraId="0A2AB180" w14:textId="77777777" w:rsidR="00D32D68" w:rsidRPr="004613B4" w:rsidRDefault="00D32D68" w:rsidP="00D32D68">
            <w:pPr>
              <w:rPr>
                <w:rFonts w:eastAsia="Times New Roman"/>
                <w:b/>
                <w:bCs/>
                <w:sz w:val="24"/>
                <w:szCs w:val="24"/>
              </w:rPr>
            </w:pPr>
            <w:r w:rsidRPr="004613B4">
              <w:rPr>
                <w:rFonts w:eastAsia="Times New Roman"/>
                <w:b/>
                <w:bCs/>
                <w:sz w:val="24"/>
                <w:szCs w:val="24"/>
              </w:rPr>
              <w:t>Kein NL im Herbstdurchgang</w:t>
            </w:r>
            <w:r>
              <w:rPr>
                <w:rFonts w:eastAsia="Times New Roman"/>
                <w:b/>
                <w:bCs/>
                <w:sz w:val="24"/>
                <w:szCs w:val="24"/>
              </w:rPr>
              <w:t xml:space="preserve"> 2019!</w:t>
            </w:r>
          </w:p>
        </w:tc>
      </w:tr>
      <w:tr w:rsidR="00D32D68" w:rsidRPr="00D87DE2" w14:paraId="23E76C48" w14:textId="77777777" w:rsidTr="00D32D68">
        <w:tc>
          <w:tcPr>
            <w:tcW w:w="1357" w:type="pct"/>
            <w:shd w:val="clear" w:color="auto" w:fill="D6E3BC" w:themeFill="accent3" w:themeFillTint="66"/>
          </w:tcPr>
          <w:p w14:paraId="3F08EDE2"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17) Pädagogik</w:t>
            </w:r>
          </w:p>
        </w:tc>
        <w:tc>
          <w:tcPr>
            <w:tcW w:w="672" w:type="pct"/>
            <w:shd w:val="clear" w:color="auto" w:fill="D6E3BC" w:themeFill="accent3" w:themeFillTint="66"/>
          </w:tcPr>
          <w:p w14:paraId="549AC82C" w14:textId="77777777" w:rsidR="00D32D68" w:rsidRPr="00EE5512" w:rsidRDefault="00D32D68" w:rsidP="00D32D68">
            <w:pPr>
              <w:pStyle w:val="KeinLeerraum"/>
              <w:jc w:val="center"/>
              <w:rPr>
                <w:rFonts w:ascii="Calibri" w:hAnsi="Calibri" w:cs="Calibri"/>
                <w:b/>
                <w:sz w:val="28"/>
                <w:szCs w:val="28"/>
              </w:rPr>
            </w:pPr>
            <w:r w:rsidRPr="00EE5512">
              <w:rPr>
                <w:rFonts w:ascii="Calibri" w:hAnsi="Calibri" w:cs="Calibri"/>
                <w:b/>
                <w:sz w:val="28"/>
                <w:szCs w:val="28"/>
              </w:rPr>
              <w:t>12</w:t>
            </w:r>
          </w:p>
        </w:tc>
        <w:tc>
          <w:tcPr>
            <w:tcW w:w="1082" w:type="pct"/>
            <w:shd w:val="clear" w:color="auto" w:fill="D6E3BC" w:themeFill="accent3" w:themeFillTint="66"/>
          </w:tcPr>
          <w:p w14:paraId="50FE2E5A" w14:textId="77777777" w:rsidR="00D32D68" w:rsidRPr="00EE5512" w:rsidRDefault="00D32D68" w:rsidP="00D32D68">
            <w:pPr>
              <w:pStyle w:val="KeinLeerraum"/>
              <w:rPr>
                <w:rFonts w:ascii="Calibri" w:hAnsi="Calibri" w:cs="Calibri"/>
                <w:b/>
                <w:sz w:val="24"/>
                <w:szCs w:val="24"/>
              </w:rPr>
            </w:pPr>
            <w:r>
              <w:rPr>
                <w:rFonts w:ascii="Calibri" w:hAnsi="Calibri" w:cs="Calibri"/>
                <w:b/>
                <w:sz w:val="24"/>
                <w:szCs w:val="24"/>
              </w:rPr>
              <w:t>S.Maschke</w:t>
            </w:r>
          </w:p>
        </w:tc>
        <w:tc>
          <w:tcPr>
            <w:tcW w:w="1890" w:type="pct"/>
            <w:shd w:val="clear" w:color="auto" w:fill="D6E3BC" w:themeFill="accent3" w:themeFillTint="66"/>
          </w:tcPr>
          <w:p w14:paraId="424521E4" w14:textId="77777777" w:rsidR="00D32D68" w:rsidRPr="002A3A8C" w:rsidRDefault="00D32D68" w:rsidP="00D32D68">
            <w:pPr>
              <w:pStyle w:val="KeinLeerraum"/>
              <w:rPr>
                <w:rFonts w:ascii="Calibri" w:hAnsi="Calibri" w:cs="Calibri"/>
                <w:bCs/>
                <w:sz w:val="20"/>
                <w:szCs w:val="20"/>
              </w:rPr>
            </w:pPr>
            <w:r>
              <w:rPr>
                <w:rFonts w:ascii="Calibri" w:hAnsi="Calibri" w:cs="Calibri"/>
                <w:bCs/>
                <w:sz w:val="20"/>
                <w:szCs w:val="20"/>
              </w:rPr>
              <w:t xml:space="preserve">Mail </w:t>
            </w:r>
            <w:r w:rsidRPr="002A3A8C">
              <w:rPr>
                <w:rFonts w:ascii="Calibri" w:hAnsi="Calibri" w:cs="Calibri"/>
                <w:bCs/>
                <w:sz w:val="20"/>
                <w:szCs w:val="20"/>
              </w:rPr>
              <w:t>Sarah Maschke 10.03.21:</w:t>
            </w:r>
          </w:p>
          <w:p w14:paraId="6D685926" w14:textId="77777777" w:rsidR="00D32D68" w:rsidRDefault="00D32D68" w:rsidP="00D32D68">
            <w:pPr>
              <w:rPr>
                <w:rFonts w:eastAsia="Times New Roman"/>
                <w:sz w:val="20"/>
                <w:szCs w:val="20"/>
              </w:rPr>
            </w:pPr>
            <w:r w:rsidRPr="002A3A8C">
              <w:rPr>
                <w:rFonts w:eastAsia="Times New Roman"/>
                <w:sz w:val="20"/>
                <w:szCs w:val="20"/>
              </w:rPr>
              <w:t>Ich habe heute mit Thomas und Hermann Rü</w:t>
            </w:r>
            <w:r>
              <w:rPr>
                <w:rFonts w:eastAsia="Times New Roman"/>
                <w:sz w:val="20"/>
                <w:szCs w:val="20"/>
              </w:rPr>
              <w:t xml:space="preserve">cksprache gehalten hinsichtlich </w:t>
            </w:r>
            <w:r w:rsidRPr="002A3A8C">
              <w:rPr>
                <w:rFonts w:eastAsia="Times New Roman"/>
                <w:sz w:val="20"/>
                <w:szCs w:val="20"/>
              </w:rPr>
              <w:t>unseres priorisierten SAB-Einsatzvorschlages für das PS 09/2021. Ergebnis unserer Absprache ist, dass ich auch den kommenden Jahrgang übernehmen würde.</w:t>
            </w:r>
          </w:p>
          <w:p w14:paraId="7131F095" w14:textId="711C1C9E" w:rsidR="00655146" w:rsidRPr="00EE5512" w:rsidRDefault="00655146" w:rsidP="00D32D68">
            <w:pPr>
              <w:rPr>
                <w:rFonts w:eastAsia="Times New Roman"/>
                <w:sz w:val="20"/>
                <w:szCs w:val="20"/>
              </w:rPr>
            </w:pPr>
            <w:r>
              <w:rPr>
                <w:rFonts w:eastAsia="Times New Roman"/>
                <w:sz w:val="20"/>
                <w:szCs w:val="20"/>
              </w:rPr>
              <w:t xml:space="preserve">Mündlich: Gerne auch Einsatz als üfa. Begleitung </w:t>
            </w:r>
          </w:p>
        </w:tc>
      </w:tr>
      <w:tr w:rsidR="00D32D68" w:rsidRPr="00D87DE2" w14:paraId="1A232149" w14:textId="77777777" w:rsidTr="00D32D68">
        <w:tc>
          <w:tcPr>
            <w:tcW w:w="1357" w:type="pct"/>
            <w:shd w:val="clear" w:color="auto" w:fill="D6E3BC" w:themeFill="accent3" w:themeFillTint="66"/>
          </w:tcPr>
          <w:p w14:paraId="0031CC38"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18) Philosophie</w:t>
            </w:r>
          </w:p>
        </w:tc>
        <w:tc>
          <w:tcPr>
            <w:tcW w:w="672" w:type="pct"/>
            <w:shd w:val="clear" w:color="auto" w:fill="D6E3BC" w:themeFill="accent3" w:themeFillTint="66"/>
          </w:tcPr>
          <w:p w14:paraId="11742D74" w14:textId="77777777" w:rsidR="00D32D68" w:rsidRPr="00EE5512" w:rsidRDefault="00D32D68" w:rsidP="00D32D68">
            <w:pPr>
              <w:pStyle w:val="KeinLeerraum"/>
              <w:jc w:val="center"/>
              <w:rPr>
                <w:rFonts w:ascii="Calibri" w:hAnsi="Calibri" w:cs="Calibri"/>
                <w:b/>
                <w:sz w:val="28"/>
                <w:szCs w:val="28"/>
              </w:rPr>
            </w:pPr>
            <w:r w:rsidRPr="00C76296">
              <w:rPr>
                <w:rFonts w:ascii="Calibri" w:hAnsi="Calibri" w:cs="Calibri"/>
                <w:b/>
                <w:sz w:val="28"/>
                <w:szCs w:val="28"/>
              </w:rPr>
              <w:t xml:space="preserve">5 </w:t>
            </w:r>
          </w:p>
        </w:tc>
        <w:tc>
          <w:tcPr>
            <w:tcW w:w="1082" w:type="pct"/>
            <w:shd w:val="clear" w:color="auto" w:fill="D6E3BC" w:themeFill="accent3" w:themeFillTint="66"/>
          </w:tcPr>
          <w:p w14:paraId="31007BF5" w14:textId="77777777" w:rsidR="00D32D68" w:rsidRPr="00EE5512" w:rsidRDefault="00D32D68" w:rsidP="00D32D68">
            <w:pPr>
              <w:pStyle w:val="KeinLeerraum"/>
              <w:rPr>
                <w:rFonts w:ascii="Calibri" w:hAnsi="Calibri" w:cs="Calibri"/>
                <w:b/>
                <w:sz w:val="24"/>
                <w:szCs w:val="24"/>
              </w:rPr>
            </w:pPr>
            <w:r w:rsidRPr="00EE5512">
              <w:rPr>
                <w:rFonts w:ascii="Calibri" w:hAnsi="Calibri" w:cs="Calibri"/>
                <w:b/>
                <w:sz w:val="24"/>
                <w:szCs w:val="24"/>
              </w:rPr>
              <w:t>D. Grugel-Pannier</w:t>
            </w:r>
          </w:p>
        </w:tc>
        <w:tc>
          <w:tcPr>
            <w:tcW w:w="1890" w:type="pct"/>
            <w:shd w:val="clear" w:color="auto" w:fill="D6E3BC" w:themeFill="accent3" w:themeFillTint="66"/>
          </w:tcPr>
          <w:p w14:paraId="7AA02C6A" w14:textId="77777777" w:rsidR="00D32D68" w:rsidRDefault="00D32D68" w:rsidP="00D32D68">
            <w:pPr>
              <w:pStyle w:val="KeinLeerraum"/>
              <w:rPr>
                <w:rFonts w:ascii="Calibri" w:hAnsi="Calibri" w:cs="Calibri"/>
                <w:bCs/>
                <w:sz w:val="20"/>
                <w:szCs w:val="20"/>
              </w:rPr>
            </w:pPr>
            <w:r>
              <w:rPr>
                <w:rFonts w:cs="Calibri"/>
                <w:bCs/>
                <w:color w:val="7030A0"/>
                <w:sz w:val="24"/>
                <w:szCs w:val="24"/>
              </w:rPr>
              <w:t>Das Philosophie-</w:t>
            </w:r>
            <w:r w:rsidRPr="00160644">
              <w:rPr>
                <w:rFonts w:cs="Calibri"/>
                <w:bCs/>
                <w:color w:val="7030A0"/>
                <w:sz w:val="24"/>
                <w:szCs w:val="24"/>
              </w:rPr>
              <w:t>F</w:t>
            </w:r>
            <w:r>
              <w:rPr>
                <w:rFonts w:cs="Calibri"/>
                <w:bCs/>
                <w:color w:val="7030A0"/>
                <w:sz w:val="24"/>
                <w:szCs w:val="24"/>
              </w:rPr>
              <w:t>S</w:t>
            </w:r>
            <w:r w:rsidRPr="00160644">
              <w:rPr>
                <w:rFonts w:cs="Calibri"/>
                <w:bCs/>
                <w:color w:val="7030A0"/>
                <w:sz w:val="24"/>
                <w:szCs w:val="24"/>
              </w:rPr>
              <w:t xml:space="preserve"> ist ziemlich groß, daher max. Zahl gerne klein lassen</w:t>
            </w:r>
          </w:p>
          <w:p w14:paraId="6DD4DCAF" w14:textId="77777777" w:rsidR="00D32D68" w:rsidRPr="00C76296" w:rsidRDefault="00D32D68" w:rsidP="00D32D68">
            <w:pPr>
              <w:pStyle w:val="KeinLeerraum"/>
              <w:rPr>
                <w:rFonts w:ascii="Calibri" w:hAnsi="Calibri" w:cs="Calibri"/>
                <w:bCs/>
                <w:sz w:val="20"/>
                <w:szCs w:val="20"/>
              </w:rPr>
            </w:pPr>
          </w:p>
        </w:tc>
      </w:tr>
      <w:tr w:rsidR="00D32D68" w:rsidRPr="00D87DE2" w14:paraId="228F3B38" w14:textId="77777777" w:rsidTr="00D32D68">
        <w:tc>
          <w:tcPr>
            <w:tcW w:w="1357" w:type="pct"/>
            <w:shd w:val="clear" w:color="auto" w:fill="D6E3BC" w:themeFill="accent3" w:themeFillTint="66"/>
          </w:tcPr>
          <w:p w14:paraId="50C09CCC"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19) Physik</w:t>
            </w:r>
          </w:p>
        </w:tc>
        <w:tc>
          <w:tcPr>
            <w:tcW w:w="672" w:type="pct"/>
            <w:shd w:val="clear" w:color="auto" w:fill="D6E3BC" w:themeFill="accent3" w:themeFillTint="66"/>
          </w:tcPr>
          <w:p w14:paraId="084C2F8E" w14:textId="77777777" w:rsidR="00D32D68" w:rsidRPr="00EE5512" w:rsidRDefault="00D32D68" w:rsidP="00D32D68">
            <w:pPr>
              <w:pStyle w:val="KeinLeerraum"/>
              <w:jc w:val="center"/>
              <w:rPr>
                <w:rFonts w:ascii="Calibri" w:hAnsi="Calibri" w:cs="Calibri"/>
                <w:b/>
                <w:sz w:val="28"/>
                <w:szCs w:val="28"/>
              </w:rPr>
            </w:pPr>
            <w:r w:rsidRPr="00EE5512">
              <w:rPr>
                <w:rFonts w:ascii="Calibri" w:hAnsi="Calibri" w:cs="Calibri"/>
                <w:b/>
                <w:sz w:val="28"/>
                <w:szCs w:val="28"/>
              </w:rPr>
              <w:t>10</w:t>
            </w:r>
          </w:p>
        </w:tc>
        <w:tc>
          <w:tcPr>
            <w:tcW w:w="1082" w:type="pct"/>
            <w:shd w:val="clear" w:color="auto" w:fill="D6E3BC" w:themeFill="accent3" w:themeFillTint="66"/>
          </w:tcPr>
          <w:p w14:paraId="6DC90E36" w14:textId="77777777" w:rsidR="00D32D68" w:rsidRPr="00EE5512" w:rsidRDefault="00D32D68" w:rsidP="00D32D68">
            <w:pPr>
              <w:pStyle w:val="KeinLeerraum"/>
              <w:rPr>
                <w:rFonts w:ascii="Calibri" w:hAnsi="Calibri" w:cs="Calibri"/>
                <w:b/>
                <w:sz w:val="24"/>
                <w:szCs w:val="24"/>
              </w:rPr>
            </w:pPr>
            <w:r w:rsidRPr="00EE5512">
              <w:rPr>
                <w:rFonts w:ascii="Calibri" w:hAnsi="Calibri" w:cs="Calibri"/>
                <w:b/>
                <w:sz w:val="24"/>
                <w:szCs w:val="24"/>
              </w:rPr>
              <w:t>P. Lingemann</w:t>
            </w:r>
          </w:p>
        </w:tc>
        <w:tc>
          <w:tcPr>
            <w:tcW w:w="1890" w:type="pct"/>
            <w:shd w:val="clear" w:color="auto" w:fill="D6E3BC" w:themeFill="accent3" w:themeFillTint="66"/>
          </w:tcPr>
          <w:p w14:paraId="55330D3A" w14:textId="77777777" w:rsidR="00D32D68" w:rsidRPr="00D87DE2" w:rsidRDefault="00D32D68" w:rsidP="00D32D68">
            <w:pPr>
              <w:pStyle w:val="KeinLeerraum"/>
              <w:rPr>
                <w:rFonts w:ascii="Calibri" w:hAnsi="Calibri" w:cs="Calibri"/>
                <w:b/>
                <w:sz w:val="28"/>
                <w:szCs w:val="28"/>
              </w:rPr>
            </w:pPr>
          </w:p>
        </w:tc>
      </w:tr>
      <w:tr w:rsidR="00D32D68" w:rsidRPr="00D87DE2" w14:paraId="31F87304" w14:textId="77777777" w:rsidTr="00D32D68">
        <w:tc>
          <w:tcPr>
            <w:tcW w:w="1357" w:type="pct"/>
            <w:shd w:val="clear" w:color="auto" w:fill="D6E3BC" w:themeFill="accent3" w:themeFillTint="66"/>
          </w:tcPr>
          <w:p w14:paraId="6BDFA251"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lastRenderedPageBreak/>
              <w:t>20) Sozialwissenschaften</w:t>
            </w:r>
          </w:p>
        </w:tc>
        <w:tc>
          <w:tcPr>
            <w:tcW w:w="672" w:type="pct"/>
            <w:shd w:val="clear" w:color="auto" w:fill="D6E3BC" w:themeFill="accent3" w:themeFillTint="66"/>
          </w:tcPr>
          <w:p w14:paraId="7D62E87F" w14:textId="77777777" w:rsidR="00D32D68" w:rsidRPr="00EE5512" w:rsidRDefault="00D32D68" w:rsidP="00D32D68">
            <w:pPr>
              <w:pStyle w:val="KeinLeerraum"/>
              <w:jc w:val="center"/>
              <w:rPr>
                <w:rFonts w:ascii="Calibri" w:hAnsi="Calibri" w:cs="Calibri"/>
                <w:b/>
                <w:sz w:val="28"/>
                <w:szCs w:val="28"/>
              </w:rPr>
            </w:pPr>
            <w:r w:rsidRPr="00EE5512">
              <w:rPr>
                <w:rFonts w:ascii="Calibri" w:hAnsi="Calibri" w:cs="Calibri"/>
                <w:b/>
                <w:sz w:val="28"/>
                <w:szCs w:val="28"/>
              </w:rPr>
              <w:t>12</w:t>
            </w:r>
          </w:p>
        </w:tc>
        <w:tc>
          <w:tcPr>
            <w:tcW w:w="1082" w:type="pct"/>
            <w:shd w:val="clear" w:color="auto" w:fill="D6E3BC" w:themeFill="accent3" w:themeFillTint="66"/>
          </w:tcPr>
          <w:p w14:paraId="567E3FB4" w14:textId="77777777" w:rsidR="00D32D68" w:rsidRPr="00EE5512" w:rsidRDefault="00D32D68" w:rsidP="00D32D68">
            <w:pPr>
              <w:pStyle w:val="KeinLeerraum"/>
              <w:rPr>
                <w:rFonts w:ascii="Calibri" w:hAnsi="Calibri" w:cs="Calibri"/>
                <w:b/>
                <w:sz w:val="24"/>
                <w:szCs w:val="24"/>
              </w:rPr>
            </w:pPr>
            <w:r>
              <w:rPr>
                <w:rFonts w:ascii="Calibri" w:hAnsi="Calibri" w:cs="Calibri"/>
                <w:b/>
                <w:sz w:val="24"/>
                <w:szCs w:val="24"/>
              </w:rPr>
              <w:t>W.Völlering</w:t>
            </w:r>
          </w:p>
        </w:tc>
        <w:tc>
          <w:tcPr>
            <w:tcW w:w="1890" w:type="pct"/>
            <w:shd w:val="clear" w:color="auto" w:fill="D6E3BC" w:themeFill="accent3" w:themeFillTint="66"/>
          </w:tcPr>
          <w:p w14:paraId="445EC810" w14:textId="77777777" w:rsidR="00D32D68" w:rsidRPr="004613B4" w:rsidRDefault="00D32D68" w:rsidP="00D32D68">
            <w:pPr>
              <w:pStyle w:val="KeinLeerraum"/>
              <w:rPr>
                <w:rFonts w:ascii="Calibri" w:hAnsi="Calibri" w:cs="Calibri"/>
                <w:bCs/>
                <w:sz w:val="20"/>
                <w:szCs w:val="20"/>
              </w:rPr>
            </w:pPr>
            <w:r w:rsidRPr="004613B4">
              <w:rPr>
                <w:rFonts w:ascii="Calibri" w:hAnsi="Calibri" w:cs="Calibri"/>
                <w:bCs/>
                <w:sz w:val="20"/>
                <w:szCs w:val="20"/>
              </w:rPr>
              <w:t>Udo Nesselbosch, 18.03.21:</w:t>
            </w:r>
          </w:p>
          <w:p w14:paraId="032DE854" w14:textId="77777777" w:rsidR="00D32D68" w:rsidRPr="004613B4" w:rsidRDefault="00D32D68" w:rsidP="00D32D68">
            <w:pPr>
              <w:pStyle w:val="KeinLeerraum"/>
              <w:rPr>
                <w:rFonts w:ascii="Calibri" w:hAnsi="Calibri" w:cs="Calibri"/>
                <w:bCs/>
                <w:sz w:val="20"/>
                <w:szCs w:val="20"/>
              </w:rPr>
            </w:pPr>
            <w:r w:rsidRPr="004613B4">
              <w:rPr>
                <w:rFonts w:ascii="Calibri" w:hAnsi="Calibri" w:cs="Calibri"/>
                <w:bCs/>
                <w:sz w:val="20"/>
                <w:szCs w:val="20"/>
              </w:rPr>
              <w:t xml:space="preserve">Da Kirstin </w:t>
            </w:r>
            <w:r>
              <w:rPr>
                <w:rFonts w:ascii="Calibri" w:hAnsi="Calibri" w:cs="Calibri"/>
                <w:bCs/>
                <w:sz w:val="20"/>
                <w:szCs w:val="20"/>
              </w:rPr>
              <w:t>im SW-</w:t>
            </w:r>
            <w:r w:rsidRPr="004613B4">
              <w:rPr>
                <w:rFonts w:ascii="Calibri" w:hAnsi="Calibri" w:cs="Calibri"/>
                <w:bCs/>
                <w:sz w:val="20"/>
                <w:szCs w:val="20"/>
              </w:rPr>
              <w:t>VD 05/21</w:t>
            </w:r>
            <w:r>
              <w:rPr>
                <w:rFonts w:ascii="Calibri" w:hAnsi="Calibri" w:cs="Calibri"/>
                <w:bCs/>
                <w:sz w:val="20"/>
                <w:szCs w:val="20"/>
              </w:rPr>
              <w:t xml:space="preserve"> alle LAA übernimmt</w:t>
            </w:r>
            <w:r w:rsidRPr="004613B4">
              <w:rPr>
                <w:rFonts w:ascii="Calibri" w:hAnsi="Calibri" w:cs="Calibri"/>
                <w:bCs/>
                <w:sz w:val="20"/>
                <w:szCs w:val="20"/>
              </w:rPr>
              <w:t xml:space="preserve"> und Werner zurück aus Sabbatical im </w:t>
            </w:r>
            <w:r>
              <w:rPr>
                <w:rFonts w:ascii="Calibri" w:hAnsi="Calibri" w:cs="Calibri"/>
                <w:bCs/>
                <w:sz w:val="20"/>
                <w:szCs w:val="20"/>
              </w:rPr>
              <w:t>S</w:t>
            </w:r>
            <w:r w:rsidRPr="004613B4">
              <w:rPr>
                <w:rFonts w:ascii="Calibri" w:hAnsi="Calibri" w:cs="Calibri"/>
                <w:bCs/>
                <w:sz w:val="20"/>
                <w:szCs w:val="20"/>
              </w:rPr>
              <w:t>chuljahr 21/22</w:t>
            </w:r>
            <w:r>
              <w:rPr>
                <w:rFonts w:ascii="Calibri" w:hAnsi="Calibri" w:cs="Calibri"/>
                <w:bCs/>
                <w:sz w:val="20"/>
                <w:szCs w:val="20"/>
              </w:rPr>
              <w:t xml:space="preserve"> kommt</w:t>
            </w:r>
            <w:r w:rsidRPr="004613B4">
              <w:rPr>
                <w:rFonts w:ascii="Calibri" w:hAnsi="Calibri" w:cs="Calibri"/>
                <w:bCs/>
                <w:sz w:val="20"/>
                <w:szCs w:val="20"/>
              </w:rPr>
              <w:t>:</w:t>
            </w:r>
            <w:r>
              <w:rPr>
                <w:rFonts w:ascii="Calibri" w:hAnsi="Calibri" w:cs="Calibri"/>
                <w:bCs/>
                <w:sz w:val="20"/>
                <w:szCs w:val="20"/>
              </w:rPr>
              <w:t xml:space="preserve"> W</w:t>
            </w:r>
            <w:r w:rsidRPr="004613B4">
              <w:rPr>
                <w:rFonts w:ascii="Calibri" w:hAnsi="Calibri" w:cs="Calibri"/>
                <w:bCs/>
                <w:sz w:val="20"/>
                <w:szCs w:val="20"/>
              </w:rPr>
              <w:t>erner Völlering.</w:t>
            </w:r>
          </w:p>
          <w:p w14:paraId="1336A22E" w14:textId="77777777" w:rsidR="00D32D68" w:rsidRPr="00D87DE2" w:rsidRDefault="00D32D68" w:rsidP="00D32D68">
            <w:pPr>
              <w:pStyle w:val="KeinLeerraum"/>
              <w:rPr>
                <w:rFonts w:ascii="Calibri" w:hAnsi="Calibri" w:cs="Calibri"/>
                <w:b/>
                <w:sz w:val="28"/>
                <w:szCs w:val="28"/>
              </w:rPr>
            </w:pPr>
            <w:r w:rsidRPr="004613B4">
              <w:rPr>
                <w:rFonts w:ascii="Calibri" w:hAnsi="Calibri" w:cs="Calibri"/>
                <w:bCs/>
                <w:sz w:val="20"/>
                <w:szCs w:val="20"/>
              </w:rPr>
              <w:t>Falls W</w:t>
            </w:r>
            <w:r>
              <w:rPr>
                <w:rFonts w:ascii="Calibri" w:hAnsi="Calibri" w:cs="Calibri"/>
                <w:bCs/>
                <w:sz w:val="20"/>
                <w:szCs w:val="20"/>
              </w:rPr>
              <w:t>.</w:t>
            </w:r>
            <w:r w:rsidRPr="004613B4">
              <w:rPr>
                <w:rFonts w:ascii="Calibri" w:hAnsi="Calibri" w:cs="Calibri"/>
                <w:bCs/>
                <w:sz w:val="20"/>
                <w:szCs w:val="20"/>
              </w:rPr>
              <w:t>V. ohne Kapazitäten =&gt; NES S</w:t>
            </w:r>
            <w:r>
              <w:rPr>
                <w:rFonts w:ascii="Calibri" w:hAnsi="Calibri" w:cs="Calibri"/>
                <w:bCs/>
                <w:sz w:val="20"/>
                <w:szCs w:val="20"/>
              </w:rPr>
              <w:t>W</w:t>
            </w:r>
            <w:r w:rsidRPr="004613B4">
              <w:rPr>
                <w:rFonts w:ascii="Calibri" w:hAnsi="Calibri" w:cs="Calibri"/>
                <w:bCs/>
                <w:sz w:val="20"/>
                <w:szCs w:val="20"/>
              </w:rPr>
              <w:t>-</w:t>
            </w:r>
            <w:r>
              <w:rPr>
                <w:rFonts w:ascii="Calibri" w:hAnsi="Calibri" w:cs="Calibri"/>
                <w:bCs/>
                <w:sz w:val="20"/>
                <w:szCs w:val="20"/>
              </w:rPr>
              <w:t>B</w:t>
            </w:r>
            <w:r w:rsidRPr="004613B4">
              <w:rPr>
                <w:rFonts w:ascii="Calibri" w:hAnsi="Calibri" w:cs="Calibri"/>
                <w:bCs/>
                <w:sz w:val="20"/>
                <w:szCs w:val="20"/>
              </w:rPr>
              <w:t>egleitung</w:t>
            </w:r>
          </w:p>
        </w:tc>
      </w:tr>
      <w:tr w:rsidR="00D32D68" w:rsidRPr="00D87DE2" w14:paraId="702011B1" w14:textId="77777777" w:rsidTr="00D32D68">
        <w:tc>
          <w:tcPr>
            <w:tcW w:w="1357" w:type="pct"/>
            <w:shd w:val="clear" w:color="auto" w:fill="FDE9D9" w:themeFill="accent6" w:themeFillTint="33"/>
          </w:tcPr>
          <w:p w14:paraId="236122B1"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21) Spanisch</w:t>
            </w:r>
          </w:p>
        </w:tc>
        <w:tc>
          <w:tcPr>
            <w:tcW w:w="672" w:type="pct"/>
            <w:shd w:val="clear" w:color="auto" w:fill="FDE9D9" w:themeFill="accent6" w:themeFillTint="33"/>
          </w:tcPr>
          <w:p w14:paraId="607CA9A7" w14:textId="77777777" w:rsidR="00D32D68" w:rsidRPr="00EE5512" w:rsidRDefault="00D32D68" w:rsidP="00D32D68">
            <w:pPr>
              <w:pStyle w:val="KeinLeerraum"/>
              <w:jc w:val="center"/>
              <w:rPr>
                <w:rFonts w:ascii="Calibri" w:hAnsi="Calibri" w:cs="Calibri"/>
                <w:b/>
                <w:sz w:val="28"/>
                <w:szCs w:val="28"/>
              </w:rPr>
            </w:pPr>
            <w:r w:rsidRPr="00EE5512">
              <w:rPr>
                <w:rFonts w:ascii="Calibri" w:hAnsi="Calibri" w:cs="Calibri"/>
                <w:b/>
                <w:sz w:val="28"/>
                <w:szCs w:val="28"/>
              </w:rPr>
              <w:t>12</w:t>
            </w:r>
          </w:p>
        </w:tc>
        <w:tc>
          <w:tcPr>
            <w:tcW w:w="1082" w:type="pct"/>
            <w:shd w:val="clear" w:color="auto" w:fill="FDE9D9" w:themeFill="accent6" w:themeFillTint="33"/>
          </w:tcPr>
          <w:p w14:paraId="29856534" w14:textId="77777777" w:rsidR="00D32D68" w:rsidRPr="00EE5512" w:rsidRDefault="00D32D68" w:rsidP="00D32D68">
            <w:pPr>
              <w:pStyle w:val="KeinLeerraum"/>
              <w:rPr>
                <w:rFonts w:ascii="Calibri" w:hAnsi="Calibri" w:cs="Calibri"/>
                <w:b/>
                <w:sz w:val="24"/>
                <w:szCs w:val="24"/>
              </w:rPr>
            </w:pPr>
          </w:p>
        </w:tc>
        <w:tc>
          <w:tcPr>
            <w:tcW w:w="1890" w:type="pct"/>
            <w:shd w:val="clear" w:color="auto" w:fill="FDE9D9" w:themeFill="accent6" w:themeFillTint="33"/>
          </w:tcPr>
          <w:p w14:paraId="7D884731" w14:textId="77777777" w:rsidR="00D32D68" w:rsidRPr="00D87DE2" w:rsidRDefault="00D32D68" w:rsidP="00D32D68">
            <w:pPr>
              <w:pStyle w:val="KeinLeerraum"/>
              <w:rPr>
                <w:rFonts w:ascii="Calibri" w:hAnsi="Calibri" w:cs="Calibri"/>
                <w:b/>
                <w:sz w:val="28"/>
                <w:szCs w:val="28"/>
              </w:rPr>
            </w:pPr>
          </w:p>
        </w:tc>
      </w:tr>
      <w:tr w:rsidR="00D32D68" w:rsidRPr="00D87DE2" w14:paraId="5B639928" w14:textId="77777777" w:rsidTr="00D32D68">
        <w:tc>
          <w:tcPr>
            <w:tcW w:w="1357" w:type="pct"/>
            <w:shd w:val="clear" w:color="auto" w:fill="D6E3BC" w:themeFill="accent3" w:themeFillTint="66"/>
          </w:tcPr>
          <w:p w14:paraId="1953ACE9" w14:textId="77777777" w:rsidR="00D32D68" w:rsidRPr="00D87DE2" w:rsidRDefault="00D32D68" w:rsidP="00D32D68">
            <w:pPr>
              <w:pStyle w:val="KeinLeerraum"/>
              <w:rPr>
                <w:rFonts w:ascii="Calibri" w:hAnsi="Calibri" w:cs="Calibri"/>
                <w:b/>
                <w:sz w:val="28"/>
                <w:szCs w:val="28"/>
              </w:rPr>
            </w:pPr>
            <w:r w:rsidRPr="00D87DE2">
              <w:rPr>
                <w:rFonts w:ascii="Calibri" w:hAnsi="Calibri" w:cs="Calibri"/>
                <w:b/>
                <w:sz w:val="28"/>
                <w:szCs w:val="28"/>
              </w:rPr>
              <w:t>22) Sport</w:t>
            </w:r>
          </w:p>
        </w:tc>
        <w:tc>
          <w:tcPr>
            <w:tcW w:w="672" w:type="pct"/>
            <w:shd w:val="clear" w:color="auto" w:fill="D6E3BC" w:themeFill="accent3" w:themeFillTint="66"/>
          </w:tcPr>
          <w:p w14:paraId="3A1D38FE" w14:textId="77777777" w:rsidR="00D32D68" w:rsidRPr="00EE5512" w:rsidRDefault="00D32D68" w:rsidP="00D32D68">
            <w:pPr>
              <w:pStyle w:val="KeinLeerraum"/>
              <w:jc w:val="center"/>
              <w:rPr>
                <w:rFonts w:ascii="Calibri" w:hAnsi="Calibri" w:cs="Calibri"/>
                <w:b/>
                <w:sz w:val="28"/>
                <w:szCs w:val="28"/>
              </w:rPr>
            </w:pPr>
            <w:r w:rsidRPr="00EE5512">
              <w:rPr>
                <w:rFonts w:ascii="Calibri" w:hAnsi="Calibri" w:cs="Calibri"/>
                <w:b/>
                <w:sz w:val="28"/>
                <w:szCs w:val="28"/>
              </w:rPr>
              <w:t>22</w:t>
            </w:r>
          </w:p>
        </w:tc>
        <w:tc>
          <w:tcPr>
            <w:tcW w:w="1082" w:type="pct"/>
            <w:shd w:val="clear" w:color="auto" w:fill="D6E3BC" w:themeFill="accent3" w:themeFillTint="66"/>
          </w:tcPr>
          <w:p w14:paraId="0E2033A8" w14:textId="77777777" w:rsidR="00D32D68" w:rsidRPr="00EE5512" w:rsidRDefault="00D32D68" w:rsidP="00D32D68">
            <w:pPr>
              <w:pStyle w:val="KeinLeerraum"/>
              <w:rPr>
                <w:rFonts w:ascii="Calibri" w:hAnsi="Calibri" w:cs="Calibri"/>
                <w:b/>
                <w:sz w:val="24"/>
                <w:szCs w:val="24"/>
              </w:rPr>
            </w:pPr>
            <w:r w:rsidRPr="00EE5512">
              <w:rPr>
                <w:rFonts w:ascii="Calibri" w:hAnsi="Calibri" w:cs="Calibri"/>
                <w:b/>
                <w:sz w:val="24"/>
                <w:szCs w:val="24"/>
              </w:rPr>
              <w:t>F. Achtergarde</w:t>
            </w:r>
          </w:p>
          <w:p w14:paraId="046A5D2C" w14:textId="77777777" w:rsidR="00D32D68" w:rsidRPr="00EE5512" w:rsidRDefault="00D32D68" w:rsidP="00D32D68">
            <w:pPr>
              <w:pStyle w:val="KeinLeerraum"/>
              <w:rPr>
                <w:rFonts w:ascii="Calibri" w:hAnsi="Calibri" w:cs="Calibri"/>
                <w:b/>
                <w:sz w:val="24"/>
                <w:szCs w:val="24"/>
              </w:rPr>
            </w:pPr>
            <w:r w:rsidRPr="00EE5512">
              <w:rPr>
                <w:rFonts w:ascii="Calibri" w:hAnsi="Calibri" w:cs="Calibri"/>
                <w:b/>
                <w:sz w:val="24"/>
                <w:szCs w:val="24"/>
              </w:rPr>
              <w:t>S. Nitsche                       paritätisch</w:t>
            </w:r>
          </w:p>
        </w:tc>
        <w:tc>
          <w:tcPr>
            <w:tcW w:w="1890" w:type="pct"/>
            <w:shd w:val="clear" w:color="auto" w:fill="D6E3BC" w:themeFill="accent3" w:themeFillTint="66"/>
          </w:tcPr>
          <w:p w14:paraId="7F8509BE" w14:textId="77777777" w:rsidR="00D32D68" w:rsidRPr="00D87DE2" w:rsidRDefault="00D32D68" w:rsidP="00D32D68">
            <w:pPr>
              <w:rPr>
                <w:rFonts w:eastAsia="Times New Roman" w:cs="Calibri"/>
                <w:color w:val="000000"/>
                <w:lang w:eastAsia="de-DE"/>
              </w:rPr>
            </w:pPr>
            <w:r w:rsidRPr="00D87DE2">
              <w:rPr>
                <w:rFonts w:eastAsia="Times New Roman" w:cs="Calibri"/>
                <w:color w:val="000000"/>
                <w:lang w:eastAsia="de-DE"/>
              </w:rPr>
              <w:t>Frank Achtergarde 03.03.21:</w:t>
            </w:r>
          </w:p>
          <w:p w14:paraId="2DD3B709" w14:textId="77777777" w:rsidR="00D32D68" w:rsidRDefault="00D32D68" w:rsidP="00D32D68">
            <w:pPr>
              <w:rPr>
                <w:rFonts w:eastAsia="Times New Roman" w:cs="Calibri"/>
                <w:color w:val="000000"/>
                <w:lang w:eastAsia="de-DE"/>
              </w:rPr>
            </w:pPr>
            <w:r w:rsidRPr="00D87DE2">
              <w:rPr>
                <w:rFonts w:eastAsia="Times New Roman" w:cs="Calibri"/>
                <w:color w:val="000000"/>
                <w:lang w:eastAsia="de-DE"/>
              </w:rPr>
              <w:t xml:space="preserve">Stefan und ich haben bereits Rücksprache wegen des PSS 9/21 gehalten. Wir würden </w:t>
            </w:r>
          </w:p>
          <w:p w14:paraId="2E21953C" w14:textId="77777777" w:rsidR="00D32D68" w:rsidRDefault="00D32D68" w:rsidP="00D32D68">
            <w:pPr>
              <w:rPr>
                <w:rFonts w:eastAsia="Times New Roman" w:cs="Calibri"/>
                <w:color w:val="000000"/>
                <w:lang w:eastAsia="de-DE"/>
              </w:rPr>
            </w:pPr>
            <w:r w:rsidRPr="00D87DE2">
              <w:rPr>
                <w:rFonts w:eastAsia="Times New Roman" w:cs="Calibri"/>
                <w:color w:val="000000"/>
                <w:lang w:eastAsia="de-DE"/>
              </w:rPr>
              <w:t xml:space="preserve">uns die fachliche Begleitung der Praxissemesterstudierenden wieder gern etwa hälftig </w:t>
            </w:r>
          </w:p>
          <w:p w14:paraId="2FEF5DAB" w14:textId="77777777" w:rsidR="00D32D68" w:rsidRDefault="00D32D68" w:rsidP="00D32D68">
            <w:pPr>
              <w:rPr>
                <w:rFonts w:eastAsia="Times New Roman" w:cs="Calibri"/>
                <w:color w:val="000000"/>
                <w:lang w:eastAsia="de-DE"/>
              </w:rPr>
            </w:pPr>
            <w:r w:rsidRPr="00D87DE2">
              <w:rPr>
                <w:rFonts w:eastAsia="Times New Roman" w:cs="Calibri"/>
                <w:color w:val="000000"/>
                <w:lang w:eastAsia="de-DE"/>
              </w:rPr>
              <w:t>aufteilen.</w:t>
            </w:r>
          </w:p>
          <w:p w14:paraId="2970F67E" w14:textId="5971AA88" w:rsidR="00FC135D" w:rsidRPr="00FC135D" w:rsidRDefault="00FC135D" w:rsidP="00D32D68">
            <w:pPr>
              <w:rPr>
                <w:rFonts w:eastAsia="Times New Roman" w:cs="Calibri"/>
                <w:color w:val="000000"/>
                <w:lang w:eastAsia="de-DE"/>
              </w:rPr>
            </w:pPr>
            <w:r w:rsidRPr="00FC135D">
              <w:rPr>
                <w:rFonts w:eastAsia="Times New Roman" w:cs="Calibri"/>
                <w:color w:val="000000"/>
                <w:lang w:eastAsia="de-DE"/>
              </w:rPr>
              <w:t>Anruf S.Nitsche 11.5.21</w:t>
            </w:r>
            <w:r>
              <w:rPr>
                <w:rFonts w:eastAsia="Times New Roman" w:cs="Calibri"/>
                <w:color w:val="000000"/>
                <w:lang w:eastAsia="de-DE"/>
              </w:rPr>
              <w:t>:</w:t>
            </w:r>
          </w:p>
          <w:p w14:paraId="1187CA4E" w14:textId="77777777" w:rsidR="00FC135D" w:rsidRPr="00FC135D" w:rsidRDefault="00FC135D" w:rsidP="00D32D68">
            <w:pPr>
              <w:rPr>
                <w:rFonts w:eastAsia="Times New Roman" w:cs="Calibri"/>
                <w:color w:val="000000"/>
                <w:lang w:eastAsia="de-DE"/>
              </w:rPr>
            </w:pPr>
            <w:r w:rsidRPr="00FC135D">
              <w:rPr>
                <w:rFonts w:eastAsia="Times New Roman" w:cs="Calibri"/>
                <w:color w:val="000000"/>
                <w:lang w:eastAsia="de-DE"/>
              </w:rPr>
              <w:t xml:space="preserve">VD-Ungeleichgewicht Ach/Nit sollte intern durch </w:t>
            </w:r>
          </w:p>
          <w:p w14:paraId="0CAD6C63" w14:textId="77777777" w:rsidR="00FC135D" w:rsidRPr="00FC135D" w:rsidRDefault="00FC135D" w:rsidP="00D32D68">
            <w:pPr>
              <w:rPr>
                <w:rFonts w:eastAsia="Times New Roman" w:cs="Calibri"/>
                <w:color w:val="000000"/>
                <w:lang w:eastAsia="de-DE"/>
              </w:rPr>
            </w:pPr>
            <w:r w:rsidRPr="00FC135D">
              <w:rPr>
                <w:rFonts w:eastAsia="Times New Roman" w:cs="Calibri"/>
                <w:color w:val="000000"/>
                <w:lang w:eastAsia="de-DE"/>
              </w:rPr>
              <w:t>PS 09/21 ausgeglichen werden.</w:t>
            </w:r>
          </w:p>
          <w:p w14:paraId="5966E4C7" w14:textId="480A008A" w:rsidR="00FC135D" w:rsidRPr="00FC135D" w:rsidRDefault="00FC135D" w:rsidP="00FC135D">
            <w:pPr>
              <w:pStyle w:val="Listenabsatz"/>
              <w:numPr>
                <w:ilvl w:val="0"/>
                <w:numId w:val="1"/>
              </w:numPr>
              <w:rPr>
                <w:rFonts w:eastAsia="Times New Roman" w:cs="Calibri"/>
                <w:b/>
                <w:bCs/>
                <w:color w:val="000000"/>
                <w:sz w:val="28"/>
                <w:szCs w:val="28"/>
                <w:lang w:eastAsia="de-DE"/>
              </w:rPr>
            </w:pPr>
            <w:r w:rsidRPr="00FC135D">
              <w:rPr>
                <w:rFonts w:eastAsia="Times New Roman" w:cs="Calibri"/>
                <w:color w:val="000000"/>
                <w:lang w:eastAsia="de-DE"/>
              </w:rPr>
              <w:t>Praba-Info nach dem 21.05.</w:t>
            </w:r>
          </w:p>
        </w:tc>
      </w:tr>
      <w:tr w:rsidR="00D32D68" w:rsidRPr="00D87DE2" w14:paraId="2F62DF28" w14:textId="77777777" w:rsidTr="00D32D68">
        <w:tc>
          <w:tcPr>
            <w:tcW w:w="1357" w:type="pct"/>
            <w:shd w:val="clear" w:color="auto" w:fill="D6E3BC" w:themeFill="accent3" w:themeFillTint="66"/>
          </w:tcPr>
          <w:p w14:paraId="16F77ED5" w14:textId="77777777" w:rsidR="00D32D68" w:rsidRDefault="00D32D68" w:rsidP="00D32D68">
            <w:pPr>
              <w:pStyle w:val="KeinLeerraum"/>
              <w:rPr>
                <w:rFonts w:ascii="Calibri" w:hAnsi="Calibri" w:cs="Calibri"/>
                <w:b/>
                <w:sz w:val="28"/>
                <w:szCs w:val="28"/>
              </w:rPr>
            </w:pPr>
          </w:p>
          <w:p w14:paraId="2FC9690D" w14:textId="77777777" w:rsidR="00D32D68" w:rsidRPr="00D87DE2" w:rsidRDefault="00D32D68" w:rsidP="00D32D68">
            <w:pPr>
              <w:pStyle w:val="KeinLeerraum"/>
              <w:rPr>
                <w:rFonts w:ascii="Calibri" w:hAnsi="Calibri" w:cs="Calibri"/>
                <w:b/>
                <w:sz w:val="28"/>
                <w:szCs w:val="28"/>
              </w:rPr>
            </w:pPr>
          </w:p>
        </w:tc>
        <w:tc>
          <w:tcPr>
            <w:tcW w:w="672" w:type="pct"/>
            <w:shd w:val="clear" w:color="auto" w:fill="D6E3BC" w:themeFill="accent3" w:themeFillTint="66"/>
          </w:tcPr>
          <w:p w14:paraId="5CCFEFFD" w14:textId="77777777" w:rsidR="00D32D68" w:rsidRPr="00EE5512" w:rsidRDefault="00D32D68" w:rsidP="00D32D68">
            <w:pPr>
              <w:pStyle w:val="KeinLeerraum"/>
              <w:jc w:val="center"/>
              <w:rPr>
                <w:rFonts w:ascii="Calibri" w:hAnsi="Calibri" w:cs="Calibri"/>
                <w:b/>
                <w:sz w:val="28"/>
                <w:szCs w:val="28"/>
              </w:rPr>
            </w:pPr>
          </w:p>
        </w:tc>
        <w:tc>
          <w:tcPr>
            <w:tcW w:w="1082" w:type="pct"/>
            <w:shd w:val="clear" w:color="auto" w:fill="D6E3BC" w:themeFill="accent3" w:themeFillTint="66"/>
          </w:tcPr>
          <w:p w14:paraId="303695B4" w14:textId="77777777" w:rsidR="00D32D68" w:rsidRPr="00EE5512" w:rsidRDefault="00D32D68" w:rsidP="00D32D68">
            <w:pPr>
              <w:pStyle w:val="KeinLeerraum"/>
              <w:rPr>
                <w:rFonts w:ascii="Calibri" w:hAnsi="Calibri" w:cs="Calibri"/>
                <w:b/>
                <w:sz w:val="24"/>
                <w:szCs w:val="24"/>
              </w:rPr>
            </w:pPr>
          </w:p>
        </w:tc>
        <w:tc>
          <w:tcPr>
            <w:tcW w:w="1890" w:type="pct"/>
            <w:shd w:val="clear" w:color="auto" w:fill="D6E3BC" w:themeFill="accent3" w:themeFillTint="66"/>
          </w:tcPr>
          <w:p w14:paraId="3919D73C" w14:textId="77777777" w:rsidR="00D32D68" w:rsidRPr="00D87DE2" w:rsidRDefault="00D32D68" w:rsidP="00D32D68">
            <w:pPr>
              <w:rPr>
                <w:rFonts w:eastAsia="Times New Roman" w:cs="Calibri"/>
                <w:color w:val="000000"/>
                <w:lang w:eastAsia="de-DE"/>
              </w:rPr>
            </w:pPr>
          </w:p>
        </w:tc>
      </w:tr>
    </w:tbl>
    <w:p w14:paraId="5F187C16" w14:textId="495D42D7" w:rsidR="00D32D68" w:rsidRDefault="00D32D68"/>
    <w:p w14:paraId="64C9E57B" w14:textId="77777777" w:rsidR="00D32D68" w:rsidRPr="006F4D64" w:rsidRDefault="00D32D68" w:rsidP="00D32D68">
      <w:pPr>
        <w:pStyle w:val="KeinLeerraum"/>
        <w:rPr>
          <w:b/>
          <w:sz w:val="28"/>
          <w:szCs w:val="28"/>
          <w:u w:val="single"/>
        </w:rPr>
      </w:pPr>
      <w:r>
        <w:rPr>
          <w:b/>
          <w:sz w:val="32"/>
          <w:szCs w:val="32"/>
          <w:u w:val="single"/>
        </w:rPr>
        <w:t>Vorplanung ÜFA-Einsatz:</w:t>
      </w:r>
    </w:p>
    <w:p w14:paraId="30757BEC" w14:textId="77777777" w:rsidR="00D32D68" w:rsidRDefault="00D32D68" w:rsidP="00D32D68">
      <w:pPr>
        <w:pStyle w:val="KeinLeerraum"/>
        <w:rPr>
          <w:b/>
          <w:color w:val="00B050"/>
          <w:sz w:val="32"/>
          <w:szCs w:val="32"/>
          <w:u w:val="single"/>
        </w:rPr>
      </w:pPr>
    </w:p>
    <w:tbl>
      <w:tblPr>
        <w:tblStyle w:val="Tabellenraster"/>
        <w:tblpPr w:leftFromText="141" w:rightFromText="141" w:vertAnchor="text" w:horzAnchor="margin" w:tblpY="18"/>
        <w:tblW w:w="15388" w:type="dxa"/>
        <w:tblLook w:val="04A0" w:firstRow="1" w:lastRow="0" w:firstColumn="1" w:lastColumn="0" w:noHBand="0" w:noVBand="1"/>
      </w:tblPr>
      <w:tblGrid>
        <w:gridCol w:w="562"/>
        <w:gridCol w:w="3544"/>
        <w:gridCol w:w="11282"/>
      </w:tblGrid>
      <w:tr w:rsidR="00D32D68" w:rsidRPr="00F515D1" w14:paraId="2B383B11" w14:textId="77777777" w:rsidTr="00423994">
        <w:tc>
          <w:tcPr>
            <w:tcW w:w="562" w:type="dxa"/>
            <w:shd w:val="clear" w:color="auto" w:fill="D9D9D9" w:themeFill="background1" w:themeFillShade="D9"/>
          </w:tcPr>
          <w:p w14:paraId="261FD737" w14:textId="77777777" w:rsidR="00D32D68" w:rsidRPr="006F4D64" w:rsidRDefault="00D32D68" w:rsidP="00423994">
            <w:pPr>
              <w:pStyle w:val="KeinLeerraum"/>
              <w:rPr>
                <w:b/>
                <w:sz w:val="28"/>
                <w:szCs w:val="28"/>
              </w:rPr>
            </w:pPr>
          </w:p>
        </w:tc>
        <w:tc>
          <w:tcPr>
            <w:tcW w:w="3544" w:type="dxa"/>
            <w:shd w:val="clear" w:color="auto" w:fill="D9D9D9" w:themeFill="background1" w:themeFillShade="D9"/>
          </w:tcPr>
          <w:p w14:paraId="2E902196" w14:textId="77777777" w:rsidR="00D32D68" w:rsidRPr="006F4D64" w:rsidRDefault="00D32D68" w:rsidP="00423994">
            <w:pPr>
              <w:pStyle w:val="KeinLeerraum"/>
              <w:rPr>
                <w:b/>
                <w:sz w:val="28"/>
                <w:szCs w:val="28"/>
              </w:rPr>
            </w:pPr>
            <w:r w:rsidRPr="006F4D64">
              <w:rPr>
                <w:b/>
                <w:sz w:val="28"/>
                <w:szCs w:val="28"/>
              </w:rPr>
              <w:t>SAB</w:t>
            </w:r>
          </w:p>
        </w:tc>
        <w:tc>
          <w:tcPr>
            <w:tcW w:w="11282" w:type="dxa"/>
            <w:shd w:val="clear" w:color="auto" w:fill="D9D9D9" w:themeFill="background1" w:themeFillShade="D9"/>
          </w:tcPr>
          <w:p w14:paraId="6A6551B4" w14:textId="77777777" w:rsidR="00D32D68" w:rsidRDefault="00D32D68" w:rsidP="00423994">
            <w:pPr>
              <w:pStyle w:val="KeinLeerraum"/>
              <w:rPr>
                <w:b/>
                <w:sz w:val="28"/>
                <w:szCs w:val="28"/>
                <w:shd w:val="clear" w:color="auto" w:fill="D9D9D9" w:themeFill="background1" w:themeFillShade="D9"/>
              </w:rPr>
            </w:pPr>
            <w:r w:rsidRPr="006F4D64">
              <w:rPr>
                <w:b/>
                <w:sz w:val="28"/>
                <w:szCs w:val="28"/>
              </w:rPr>
              <w:t>Anmerkung</w:t>
            </w:r>
            <w:r w:rsidRPr="006F4D64">
              <w:rPr>
                <w:b/>
                <w:sz w:val="28"/>
                <w:szCs w:val="28"/>
                <w:shd w:val="clear" w:color="auto" w:fill="D9D9D9" w:themeFill="background1" w:themeFillShade="D9"/>
              </w:rPr>
              <w:t>en</w:t>
            </w:r>
          </w:p>
          <w:p w14:paraId="4BFC5AE7" w14:textId="77777777" w:rsidR="00D32D68" w:rsidRPr="006F4D64" w:rsidRDefault="00D32D68" w:rsidP="00423994">
            <w:pPr>
              <w:pStyle w:val="KeinLeerraum"/>
              <w:rPr>
                <w:b/>
                <w:sz w:val="28"/>
                <w:szCs w:val="28"/>
              </w:rPr>
            </w:pPr>
          </w:p>
        </w:tc>
      </w:tr>
      <w:tr w:rsidR="00D32D68" w:rsidRPr="00F515D1" w14:paraId="465DCA52" w14:textId="77777777" w:rsidTr="00423994">
        <w:tc>
          <w:tcPr>
            <w:tcW w:w="562" w:type="dxa"/>
          </w:tcPr>
          <w:p w14:paraId="273ECB47" w14:textId="77777777" w:rsidR="00D32D68" w:rsidRDefault="00D32D68" w:rsidP="00423994">
            <w:pPr>
              <w:pStyle w:val="KeinLeerraum"/>
              <w:rPr>
                <w:b/>
                <w:sz w:val="24"/>
                <w:szCs w:val="24"/>
              </w:rPr>
            </w:pPr>
            <w:r>
              <w:rPr>
                <w:b/>
                <w:sz w:val="24"/>
                <w:szCs w:val="24"/>
              </w:rPr>
              <w:t>1</w:t>
            </w:r>
          </w:p>
        </w:tc>
        <w:tc>
          <w:tcPr>
            <w:tcW w:w="3544" w:type="dxa"/>
          </w:tcPr>
          <w:p w14:paraId="2F091CF0" w14:textId="77777777" w:rsidR="00D32D68" w:rsidRPr="00E91370" w:rsidRDefault="00D32D68" w:rsidP="00423994">
            <w:pPr>
              <w:pStyle w:val="KeinLeerraum"/>
              <w:rPr>
                <w:b/>
                <w:sz w:val="24"/>
                <w:szCs w:val="24"/>
              </w:rPr>
            </w:pPr>
            <w:r>
              <w:rPr>
                <w:b/>
                <w:sz w:val="24"/>
                <w:szCs w:val="24"/>
              </w:rPr>
              <w:t>Sabine Badde</w:t>
            </w:r>
          </w:p>
        </w:tc>
        <w:tc>
          <w:tcPr>
            <w:tcW w:w="11282" w:type="dxa"/>
            <w:shd w:val="clear" w:color="auto" w:fill="FFFFFF" w:themeFill="background1"/>
          </w:tcPr>
          <w:p w14:paraId="0BA7FB3B" w14:textId="77777777" w:rsidR="00D32D68" w:rsidRPr="00160644" w:rsidRDefault="00D32D68" w:rsidP="00423994">
            <w:pPr>
              <w:pStyle w:val="KeinLeerraum"/>
              <w:rPr>
                <w:bCs/>
                <w:sz w:val="24"/>
                <w:szCs w:val="24"/>
              </w:rPr>
            </w:pPr>
            <w:r>
              <w:rPr>
                <w:bCs/>
                <w:sz w:val="24"/>
                <w:szCs w:val="24"/>
              </w:rPr>
              <w:t>Praba, mit Kapazitäten</w:t>
            </w:r>
          </w:p>
        </w:tc>
      </w:tr>
      <w:tr w:rsidR="00D32D68" w:rsidRPr="00F515D1" w14:paraId="7DDE12BA" w14:textId="77777777" w:rsidTr="00423994">
        <w:tc>
          <w:tcPr>
            <w:tcW w:w="562" w:type="dxa"/>
          </w:tcPr>
          <w:p w14:paraId="172774FF" w14:textId="77777777" w:rsidR="00D32D68" w:rsidRPr="00E91370" w:rsidRDefault="00D32D68" w:rsidP="00423994">
            <w:pPr>
              <w:pStyle w:val="KeinLeerraum"/>
              <w:rPr>
                <w:b/>
                <w:sz w:val="24"/>
                <w:szCs w:val="24"/>
              </w:rPr>
            </w:pPr>
            <w:r>
              <w:rPr>
                <w:b/>
                <w:sz w:val="24"/>
                <w:szCs w:val="24"/>
              </w:rPr>
              <w:t>2</w:t>
            </w:r>
          </w:p>
        </w:tc>
        <w:tc>
          <w:tcPr>
            <w:tcW w:w="3544" w:type="dxa"/>
          </w:tcPr>
          <w:p w14:paraId="5FC01FDE" w14:textId="77777777" w:rsidR="00D32D68" w:rsidRPr="00E91370" w:rsidRDefault="00D32D68" w:rsidP="00423994">
            <w:pPr>
              <w:pStyle w:val="KeinLeerraum"/>
              <w:rPr>
                <w:b/>
                <w:sz w:val="24"/>
                <w:szCs w:val="24"/>
              </w:rPr>
            </w:pPr>
            <w:proofErr w:type="gramStart"/>
            <w:r w:rsidRPr="00E91370">
              <w:rPr>
                <w:b/>
                <w:sz w:val="24"/>
                <w:szCs w:val="24"/>
              </w:rPr>
              <w:t>U</w:t>
            </w:r>
            <w:r>
              <w:rPr>
                <w:b/>
                <w:sz w:val="24"/>
                <w:szCs w:val="24"/>
              </w:rPr>
              <w:t xml:space="preserve">do </w:t>
            </w:r>
            <w:r w:rsidRPr="00E91370">
              <w:rPr>
                <w:b/>
                <w:sz w:val="24"/>
                <w:szCs w:val="24"/>
              </w:rPr>
              <w:t xml:space="preserve"> Nesselbosch</w:t>
            </w:r>
            <w:proofErr w:type="gramEnd"/>
          </w:p>
        </w:tc>
        <w:tc>
          <w:tcPr>
            <w:tcW w:w="11282" w:type="dxa"/>
            <w:shd w:val="clear" w:color="auto" w:fill="FFFFFF" w:themeFill="background1"/>
          </w:tcPr>
          <w:p w14:paraId="6893818E" w14:textId="77777777" w:rsidR="00D32D68" w:rsidRPr="00160644" w:rsidRDefault="00D32D68" w:rsidP="00423994">
            <w:pPr>
              <w:pStyle w:val="KeinLeerraum"/>
              <w:rPr>
                <w:bCs/>
                <w:sz w:val="24"/>
                <w:szCs w:val="24"/>
              </w:rPr>
            </w:pPr>
            <w:r>
              <w:rPr>
                <w:bCs/>
                <w:sz w:val="24"/>
                <w:szCs w:val="24"/>
              </w:rPr>
              <w:t xml:space="preserve">Praba, </w:t>
            </w:r>
            <w:r w:rsidRPr="00160644">
              <w:rPr>
                <w:bCs/>
                <w:sz w:val="24"/>
                <w:szCs w:val="24"/>
              </w:rPr>
              <w:t>Kein Einsatz im VD</w:t>
            </w:r>
          </w:p>
        </w:tc>
      </w:tr>
      <w:tr w:rsidR="00D32D68" w:rsidRPr="00F515D1" w14:paraId="62994793" w14:textId="77777777" w:rsidTr="00423994">
        <w:tc>
          <w:tcPr>
            <w:tcW w:w="562" w:type="dxa"/>
          </w:tcPr>
          <w:p w14:paraId="4B816A39" w14:textId="77777777" w:rsidR="00D32D68" w:rsidRDefault="00D32D68" w:rsidP="00423994">
            <w:pPr>
              <w:pStyle w:val="KeinLeerraum"/>
              <w:rPr>
                <w:b/>
                <w:sz w:val="24"/>
                <w:szCs w:val="24"/>
              </w:rPr>
            </w:pPr>
            <w:r>
              <w:rPr>
                <w:b/>
                <w:sz w:val="24"/>
                <w:szCs w:val="24"/>
              </w:rPr>
              <w:t>3</w:t>
            </w:r>
          </w:p>
        </w:tc>
        <w:tc>
          <w:tcPr>
            <w:tcW w:w="3544" w:type="dxa"/>
          </w:tcPr>
          <w:p w14:paraId="3ED4E1E7" w14:textId="77777777" w:rsidR="00D32D68" w:rsidRPr="00E91370" w:rsidRDefault="00D32D68" w:rsidP="00423994">
            <w:pPr>
              <w:pStyle w:val="KeinLeerraum"/>
              <w:rPr>
                <w:b/>
                <w:sz w:val="24"/>
                <w:szCs w:val="24"/>
              </w:rPr>
            </w:pPr>
            <w:r>
              <w:rPr>
                <w:b/>
                <w:sz w:val="24"/>
                <w:szCs w:val="24"/>
              </w:rPr>
              <w:t>g</w:t>
            </w:r>
            <w:r w:rsidRPr="00E91370">
              <w:rPr>
                <w:b/>
                <w:sz w:val="24"/>
                <w:szCs w:val="24"/>
              </w:rPr>
              <w:t>gf. A</w:t>
            </w:r>
            <w:r>
              <w:rPr>
                <w:b/>
                <w:sz w:val="24"/>
                <w:szCs w:val="24"/>
              </w:rPr>
              <w:t>ndrea</w:t>
            </w:r>
            <w:r w:rsidRPr="00E91370">
              <w:rPr>
                <w:b/>
                <w:sz w:val="24"/>
                <w:szCs w:val="24"/>
              </w:rPr>
              <w:t xml:space="preserve"> Henneke-Weischer</w:t>
            </w:r>
          </w:p>
        </w:tc>
        <w:tc>
          <w:tcPr>
            <w:tcW w:w="11282" w:type="dxa"/>
            <w:shd w:val="clear" w:color="auto" w:fill="FFFFFF" w:themeFill="background1"/>
          </w:tcPr>
          <w:p w14:paraId="07EB228E" w14:textId="77777777" w:rsidR="00D32D68" w:rsidRPr="00160644" w:rsidRDefault="00D32D68" w:rsidP="00423994">
            <w:pPr>
              <w:pStyle w:val="KeinLeerraum"/>
              <w:rPr>
                <w:bCs/>
                <w:sz w:val="24"/>
                <w:szCs w:val="24"/>
              </w:rPr>
            </w:pPr>
            <w:r w:rsidRPr="00160644">
              <w:rPr>
                <w:bCs/>
                <w:sz w:val="24"/>
                <w:szCs w:val="24"/>
              </w:rPr>
              <w:t>Kein Einsatz im VD</w:t>
            </w:r>
            <w:r>
              <w:rPr>
                <w:bCs/>
                <w:sz w:val="24"/>
                <w:szCs w:val="24"/>
              </w:rPr>
              <w:t>, Kontinuität zu PS 02/2021</w:t>
            </w:r>
          </w:p>
        </w:tc>
      </w:tr>
      <w:tr w:rsidR="00D32D68" w:rsidRPr="00F515D1" w14:paraId="51A4C257" w14:textId="77777777" w:rsidTr="00423994">
        <w:tc>
          <w:tcPr>
            <w:tcW w:w="562" w:type="dxa"/>
          </w:tcPr>
          <w:p w14:paraId="2D5BAFC4" w14:textId="77777777" w:rsidR="00D32D68" w:rsidRDefault="00D32D68" w:rsidP="00423994">
            <w:pPr>
              <w:pStyle w:val="KeinLeerraum"/>
              <w:rPr>
                <w:b/>
                <w:sz w:val="24"/>
                <w:szCs w:val="24"/>
              </w:rPr>
            </w:pPr>
            <w:r>
              <w:rPr>
                <w:b/>
                <w:sz w:val="24"/>
                <w:szCs w:val="24"/>
              </w:rPr>
              <w:t>4</w:t>
            </w:r>
          </w:p>
        </w:tc>
        <w:tc>
          <w:tcPr>
            <w:tcW w:w="3544" w:type="dxa"/>
          </w:tcPr>
          <w:p w14:paraId="3172B21E" w14:textId="77777777" w:rsidR="00D32D68" w:rsidRPr="00E91370" w:rsidRDefault="00D32D68" w:rsidP="00423994">
            <w:pPr>
              <w:pStyle w:val="KeinLeerraum"/>
              <w:rPr>
                <w:b/>
                <w:sz w:val="24"/>
                <w:szCs w:val="24"/>
              </w:rPr>
            </w:pPr>
            <w:r>
              <w:rPr>
                <w:b/>
                <w:sz w:val="24"/>
                <w:szCs w:val="24"/>
              </w:rPr>
              <w:t>g</w:t>
            </w:r>
            <w:r w:rsidRPr="00E91370">
              <w:rPr>
                <w:b/>
                <w:sz w:val="24"/>
                <w:szCs w:val="24"/>
              </w:rPr>
              <w:t>gf. Henrik Kinkelbur</w:t>
            </w:r>
          </w:p>
        </w:tc>
        <w:tc>
          <w:tcPr>
            <w:tcW w:w="11282" w:type="dxa"/>
            <w:shd w:val="clear" w:color="auto" w:fill="FFFFFF" w:themeFill="background1"/>
          </w:tcPr>
          <w:p w14:paraId="1828006B" w14:textId="77777777" w:rsidR="00D32D68" w:rsidRPr="00160644" w:rsidRDefault="00D32D68" w:rsidP="00423994">
            <w:pPr>
              <w:pStyle w:val="KeinLeerraum"/>
              <w:rPr>
                <w:bCs/>
                <w:sz w:val="24"/>
                <w:szCs w:val="24"/>
              </w:rPr>
            </w:pPr>
            <w:r w:rsidRPr="00160644">
              <w:rPr>
                <w:bCs/>
                <w:sz w:val="24"/>
                <w:szCs w:val="24"/>
              </w:rPr>
              <w:t>Kein Einsatz im VD</w:t>
            </w:r>
            <w:r>
              <w:rPr>
                <w:bCs/>
                <w:sz w:val="24"/>
                <w:szCs w:val="24"/>
              </w:rPr>
              <w:t>, Kontinuität zu PS 02/2021</w:t>
            </w:r>
          </w:p>
        </w:tc>
      </w:tr>
      <w:tr w:rsidR="00655146" w:rsidRPr="00F515D1" w14:paraId="0F1E4205" w14:textId="77777777" w:rsidTr="00423994">
        <w:tc>
          <w:tcPr>
            <w:tcW w:w="562" w:type="dxa"/>
          </w:tcPr>
          <w:p w14:paraId="50E9A093" w14:textId="16D776BC" w:rsidR="00655146" w:rsidRDefault="00655146" w:rsidP="00423994">
            <w:pPr>
              <w:pStyle w:val="KeinLeerraum"/>
              <w:rPr>
                <w:b/>
                <w:sz w:val="24"/>
                <w:szCs w:val="24"/>
              </w:rPr>
            </w:pPr>
            <w:r>
              <w:rPr>
                <w:b/>
                <w:sz w:val="24"/>
                <w:szCs w:val="24"/>
              </w:rPr>
              <w:t>5</w:t>
            </w:r>
          </w:p>
        </w:tc>
        <w:tc>
          <w:tcPr>
            <w:tcW w:w="3544" w:type="dxa"/>
          </w:tcPr>
          <w:p w14:paraId="2DC214CD" w14:textId="2162B7DC" w:rsidR="00655146" w:rsidRDefault="00655146" w:rsidP="00423994">
            <w:pPr>
              <w:pStyle w:val="KeinLeerraum"/>
              <w:rPr>
                <w:b/>
                <w:sz w:val="24"/>
                <w:szCs w:val="24"/>
              </w:rPr>
            </w:pPr>
            <w:r>
              <w:rPr>
                <w:b/>
                <w:sz w:val="24"/>
                <w:szCs w:val="24"/>
              </w:rPr>
              <w:t>ggf. Sarah Maschke</w:t>
            </w:r>
          </w:p>
        </w:tc>
        <w:tc>
          <w:tcPr>
            <w:tcW w:w="11282" w:type="dxa"/>
            <w:shd w:val="clear" w:color="auto" w:fill="FFFFFF" w:themeFill="background1"/>
          </w:tcPr>
          <w:p w14:paraId="09A4B772" w14:textId="4FD494F7" w:rsidR="00655146" w:rsidRPr="00160644" w:rsidRDefault="00655146" w:rsidP="00423994">
            <w:pPr>
              <w:pStyle w:val="KeinLeerraum"/>
              <w:rPr>
                <w:bCs/>
                <w:sz w:val="24"/>
                <w:szCs w:val="24"/>
              </w:rPr>
            </w:pPr>
            <w:r>
              <w:rPr>
                <w:bCs/>
                <w:sz w:val="24"/>
                <w:szCs w:val="24"/>
              </w:rPr>
              <w:t>Kein Einsatz im VD, Interese bekundet</w:t>
            </w:r>
          </w:p>
        </w:tc>
      </w:tr>
      <w:tr w:rsidR="00D32D68" w:rsidRPr="00F515D1" w14:paraId="317D2FE1" w14:textId="77777777" w:rsidTr="00423994">
        <w:tc>
          <w:tcPr>
            <w:tcW w:w="562" w:type="dxa"/>
          </w:tcPr>
          <w:p w14:paraId="38C069A9" w14:textId="1946D9FD" w:rsidR="00D32D68" w:rsidRDefault="00655146" w:rsidP="00423994">
            <w:pPr>
              <w:pStyle w:val="KeinLeerraum"/>
              <w:rPr>
                <w:b/>
                <w:sz w:val="24"/>
                <w:szCs w:val="24"/>
              </w:rPr>
            </w:pPr>
            <w:r>
              <w:rPr>
                <w:b/>
                <w:sz w:val="24"/>
                <w:szCs w:val="24"/>
              </w:rPr>
              <w:t>6</w:t>
            </w:r>
          </w:p>
        </w:tc>
        <w:tc>
          <w:tcPr>
            <w:tcW w:w="3544" w:type="dxa"/>
          </w:tcPr>
          <w:p w14:paraId="48A23B01" w14:textId="77777777" w:rsidR="00D32D68" w:rsidRDefault="00D32D68" w:rsidP="00423994">
            <w:pPr>
              <w:pStyle w:val="KeinLeerraum"/>
              <w:rPr>
                <w:b/>
                <w:sz w:val="24"/>
                <w:szCs w:val="24"/>
              </w:rPr>
            </w:pPr>
            <w:r>
              <w:rPr>
                <w:b/>
                <w:sz w:val="24"/>
                <w:szCs w:val="24"/>
              </w:rPr>
              <w:t>ggf. Katja Mühlenschmidt</w:t>
            </w:r>
          </w:p>
        </w:tc>
        <w:tc>
          <w:tcPr>
            <w:tcW w:w="11282" w:type="dxa"/>
            <w:shd w:val="clear" w:color="auto" w:fill="FFFFFF" w:themeFill="background1"/>
          </w:tcPr>
          <w:p w14:paraId="12BE8190" w14:textId="77777777" w:rsidR="00D32D68" w:rsidRPr="00160644" w:rsidRDefault="00D32D68" w:rsidP="00423994">
            <w:pPr>
              <w:pStyle w:val="KeinLeerraum"/>
              <w:rPr>
                <w:bCs/>
                <w:sz w:val="24"/>
                <w:szCs w:val="24"/>
              </w:rPr>
            </w:pPr>
            <w:r>
              <w:rPr>
                <w:bCs/>
                <w:sz w:val="24"/>
                <w:szCs w:val="24"/>
              </w:rPr>
              <w:t>Interesse bekundet, Kontinuität zu PS 02/2021</w:t>
            </w:r>
          </w:p>
        </w:tc>
      </w:tr>
      <w:tr w:rsidR="00D32D68" w:rsidRPr="00F515D1" w14:paraId="2489203A" w14:textId="77777777" w:rsidTr="00423994">
        <w:tc>
          <w:tcPr>
            <w:tcW w:w="562" w:type="dxa"/>
          </w:tcPr>
          <w:p w14:paraId="2AA297EB" w14:textId="0D37B66D" w:rsidR="00D32D68" w:rsidRDefault="00655146" w:rsidP="00423994">
            <w:pPr>
              <w:pStyle w:val="KeinLeerraum"/>
              <w:rPr>
                <w:b/>
                <w:sz w:val="24"/>
                <w:szCs w:val="24"/>
              </w:rPr>
            </w:pPr>
            <w:r>
              <w:rPr>
                <w:b/>
                <w:sz w:val="24"/>
                <w:szCs w:val="24"/>
              </w:rPr>
              <w:t>7</w:t>
            </w:r>
          </w:p>
        </w:tc>
        <w:tc>
          <w:tcPr>
            <w:tcW w:w="3544" w:type="dxa"/>
          </w:tcPr>
          <w:p w14:paraId="3AAAC94B" w14:textId="77777777" w:rsidR="00D32D68" w:rsidRDefault="00D32D68" w:rsidP="00423994">
            <w:pPr>
              <w:pStyle w:val="KeinLeerraum"/>
              <w:rPr>
                <w:b/>
                <w:sz w:val="24"/>
                <w:szCs w:val="24"/>
              </w:rPr>
            </w:pPr>
            <w:r>
              <w:rPr>
                <w:b/>
                <w:sz w:val="24"/>
                <w:szCs w:val="24"/>
              </w:rPr>
              <w:t>ggf. Hermann Richter</w:t>
            </w:r>
          </w:p>
        </w:tc>
        <w:tc>
          <w:tcPr>
            <w:tcW w:w="11282" w:type="dxa"/>
            <w:shd w:val="clear" w:color="auto" w:fill="FFFFFF" w:themeFill="background1"/>
          </w:tcPr>
          <w:p w14:paraId="44F9218E" w14:textId="77777777" w:rsidR="00D32D68" w:rsidRPr="00160644" w:rsidRDefault="00D32D68" w:rsidP="00423994">
            <w:pPr>
              <w:pStyle w:val="KeinLeerraum"/>
              <w:rPr>
                <w:bCs/>
                <w:sz w:val="24"/>
                <w:szCs w:val="24"/>
              </w:rPr>
            </w:pPr>
            <w:r>
              <w:rPr>
                <w:bCs/>
                <w:sz w:val="24"/>
                <w:szCs w:val="24"/>
              </w:rPr>
              <w:t>Interesse bekundet, Kontinuität zu PS 02/2021</w:t>
            </w:r>
          </w:p>
        </w:tc>
      </w:tr>
      <w:tr w:rsidR="00D32D68" w:rsidRPr="00F515D1" w14:paraId="7AB8318A" w14:textId="77777777" w:rsidTr="00423994">
        <w:tc>
          <w:tcPr>
            <w:tcW w:w="562" w:type="dxa"/>
          </w:tcPr>
          <w:p w14:paraId="3BA60A2B" w14:textId="0FD73809" w:rsidR="00D32D68" w:rsidRDefault="00655146" w:rsidP="00423994">
            <w:pPr>
              <w:pStyle w:val="KeinLeerraum"/>
              <w:rPr>
                <w:bCs/>
                <w:sz w:val="24"/>
                <w:szCs w:val="24"/>
              </w:rPr>
            </w:pPr>
            <w:r>
              <w:rPr>
                <w:bCs/>
                <w:sz w:val="24"/>
                <w:szCs w:val="24"/>
              </w:rPr>
              <w:t>8</w:t>
            </w:r>
          </w:p>
        </w:tc>
        <w:tc>
          <w:tcPr>
            <w:tcW w:w="3544" w:type="dxa"/>
          </w:tcPr>
          <w:p w14:paraId="6BE0D6D4" w14:textId="77777777" w:rsidR="00D32D68" w:rsidRPr="00D164CF" w:rsidRDefault="00D32D68" w:rsidP="00423994">
            <w:pPr>
              <w:pStyle w:val="KeinLeerraum"/>
              <w:rPr>
                <w:b/>
                <w:sz w:val="24"/>
                <w:szCs w:val="24"/>
              </w:rPr>
            </w:pPr>
            <w:r>
              <w:rPr>
                <w:b/>
                <w:sz w:val="24"/>
                <w:szCs w:val="24"/>
              </w:rPr>
              <w:t>g</w:t>
            </w:r>
            <w:r w:rsidRPr="00D164CF">
              <w:rPr>
                <w:b/>
                <w:sz w:val="24"/>
                <w:szCs w:val="24"/>
              </w:rPr>
              <w:t>gf. Werner Völlering</w:t>
            </w:r>
          </w:p>
        </w:tc>
        <w:tc>
          <w:tcPr>
            <w:tcW w:w="11282" w:type="dxa"/>
            <w:shd w:val="clear" w:color="auto" w:fill="FFFFFF" w:themeFill="background1"/>
          </w:tcPr>
          <w:p w14:paraId="064172AC" w14:textId="77777777" w:rsidR="00D32D68" w:rsidRDefault="00D32D68" w:rsidP="00423994">
            <w:pPr>
              <w:pStyle w:val="KeinLeerraum"/>
              <w:rPr>
                <w:bCs/>
                <w:color w:val="7030A0"/>
                <w:sz w:val="24"/>
                <w:szCs w:val="24"/>
              </w:rPr>
            </w:pPr>
            <w:r w:rsidRPr="00160644">
              <w:rPr>
                <w:bCs/>
                <w:sz w:val="24"/>
                <w:szCs w:val="24"/>
              </w:rPr>
              <w:t>Kein Einsatz im VD</w:t>
            </w:r>
            <w:r>
              <w:rPr>
                <w:bCs/>
                <w:sz w:val="24"/>
                <w:szCs w:val="24"/>
              </w:rPr>
              <w:t xml:space="preserve"> (nach seinem Sabbatical: </w:t>
            </w:r>
            <w:r w:rsidRPr="00160644">
              <w:rPr>
                <w:bCs/>
                <w:color w:val="7030A0"/>
                <w:sz w:val="24"/>
                <w:szCs w:val="24"/>
              </w:rPr>
              <w:t xml:space="preserve">erst </w:t>
            </w:r>
          </w:p>
          <w:p w14:paraId="2B9E8099" w14:textId="1ACEAFF8" w:rsidR="00D32D68" w:rsidRDefault="00D32D68" w:rsidP="00423994">
            <w:pPr>
              <w:pStyle w:val="KeinLeerraum"/>
              <w:rPr>
                <w:bCs/>
                <w:sz w:val="24"/>
                <w:szCs w:val="24"/>
              </w:rPr>
            </w:pPr>
            <w:r w:rsidRPr="00160644">
              <w:rPr>
                <w:bCs/>
                <w:color w:val="7030A0"/>
                <w:sz w:val="24"/>
                <w:szCs w:val="24"/>
              </w:rPr>
              <w:t>wieder im VD 05-2022</w:t>
            </w:r>
            <w:r>
              <w:rPr>
                <w:bCs/>
                <w:sz w:val="24"/>
                <w:szCs w:val="24"/>
              </w:rPr>
              <w:t>)</w:t>
            </w:r>
          </w:p>
        </w:tc>
      </w:tr>
      <w:tr w:rsidR="00D32D68" w:rsidRPr="00F515D1" w14:paraId="061A3DE8" w14:textId="77777777" w:rsidTr="00423994">
        <w:tc>
          <w:tcPr>
            <w:tcW w:w="562" w:type="dxa"/>
          </w:tcPr>
          <w:p w14:paraId="075171AC" w14:textId="2189E31F" w:rsidR="00D32D68" w:rsidRDefault="00655146" w:rsidP="00423994">
            <w:pPr>
              <w:pStyle w:val="KeinLeerraum"/>
              <w:rPr>
                <w:b/>
                <w:sz w:val="24"/>
                <w:szCs w:val="24"/>
              </w:rPr>
            </w:pPr>
            <w:r>
              <w:rPr>
                <w:b/>
                <w:sz w:val="24"/>
                <w:szCs w:val="24"/>
              </w:rPr>
              <w:t>9</w:t>
            </w:r>
          </w:p>
        </w:tc>
        <w:tc>
          <w:tcPr>
            <w:tcW w:w="3544" w:type="dxa"/>
          </w:tcPr>
          <w:p w14:paraId="5A8294BF" w14:textId="77777777" w:rsidR="00D32D68" w:rsidRDefault="00D32D68" w:rsidP="00423994">
            <w:pPr>
              <w:pStyle w:val="KeinLeerraum"/>
              <w:rPr>
                <w:b/>
                <w:sz w:val="24"/>
                <w:szCs w:val="24"/>
              </w:rPr>
            </w:pPr>
            <w:r>
              <w:rPr>
                <w:b/>
                <w:sz w:val="24"/>
                <w:szCs w:val="24"/>
              </w:rPr>
              <w:t>ggf. Rainer Zelzner</w:t>
            </w:r>
          </w:p>
        </w:tc>
        <w:tc>
          <w:tcPr>
            <w:tcW w:w="11282" w:type="dxa"/>
            <w:shd w:val="clear" w:color="auto" w:fill="FFFFFF" w:themeFill="background1"/>
          </w:tcPr>
          <w:p w14:paraId="5E91453E" w14:textId="77777777" w:rsidR="00D32D68" w:rsidRPr="00160644" w:rsidRDefault="00D32D68" w:rsidP="00423994">
            <w:pPr>
              <w:pStyle w:val="KeinLeerraum"/>
              <w:rPr>
                <w:bCs/>
                <w:sz w:val="24"/>
                <w:szCs w:val="24"/>
              </w:rPr>
            </w:pPr>
            <w:r>
              <w:rPr>
                <w:bCs/>
                <w:sz w:val="24"/>
                <w:szCs w:val="24"/>
              </w:rPr>
              <w:t>Interesse bekundet, Kontinuität zu PS 02/2021</w:t>
            </w:r>
          </w:p>
        </w:tc>
      </w:tr>
      <w:tr w:rsidR="00D32D68" w:rsidRPr="00F515D1" w14:paraId="628F736F" w14:textId="77777777" w:rsidTr="00423994">
        <w:tc>
          <w:tcPr>
            <w:tcW w:w="562" w:type="dxa"/>
          </w:tcPr>
          <w:p w14:paraId="37C5B3B7" w14:textId="6819062A" w:rsidR="00D32D68" w:rsidRDefault="00655146" w:rsidP="00423994">
            <w:pPr>
              <w:pStyle w:val="KeinLeerraum"/>
              <w:rPr>
                <w:b/>
                <w:sz w:val="24"/>
                <w:szCs w:val="24"/>
              </w:rPr>
            </w:pPr>
            <w:r>
              <w:rPr>
                <w:b/>
                <w:sz w:val="24"/>
                <w:szCs w:val="24"/>
              </w:rPr>
              <w:t>10</w:t>
            </w:r>
          </w:p>
        </w:tc>
        <w:tc>
          <w:tcPr>
            <w:tcW w:w="3544" w:type="dxa"/>
          </w:tcPr>
          <w:p w14:paraId="368C436E" w14:textId="77777777" w:rsidR="00D32D68" w:rsidRPr="00E91370" w:rsidRDefault="00D32D68" w:rsidP="00423994">
            <w:pPr>
              <w:pStyle w:val="KeinLeerraum"/>
              <w:rPr>
                <w:b/>
                <w:sz w:val="24"/>
                <w:szCs w:val="24"/>
              </w:rPr>
            </w:pPr>
            <w:r>
              <w:rPr>
                <w:b/>
                <w:sz w:val="24"/>
                <w:szCs w:val="24"/>
              </w:rPr>
              <w:t>g</w:t>
            </w:r>
            <w:r w:rsidRPr="00E91370">
              <w:rPr>
                <w:b/>
                <w:sz w:val="24"/>
                <w:szCs w:val="24"/>
              </w:rPr>
              <w:t>gf. Stephanie Daume</w:t>
            </w:r>
          </w:p>
        </w:tc>
        <w:tc>
          <w:tcPr>
            <w:tcW w:w="11282" w:type="dxa"/>
            <w:shd w:val="clear" w:color="auto" w:fill="FFFFFF" w:themeFill="background1"/>
          </w:tcPr>
          <w:p w14:paraId="3E03A588" w14:textId="77777777" w:rsidR="00D32D68" w:rsidRDefault="00D32D68" w:rsidP="00423994">
            <w:pPr>
              <w:pStyle w:val="KeinLeerraum"/>
              <w:rPr>
                <w:rFonts w:ascii="Calibri" w:hAnsi="Calibri"/>
                <w:color w:val="1F497D"/>
              </w:rPr>
            </w:pPr>
            <w:r>
              <w:rPr>
                <w:rFonts w:ascii="Calibri" w:hAnsi="Calibri"/>
                <w:color w:val="1F497D"/>
              </w:rPr>
              <w:t>Mail BjM, 12.04.2021:</w:t>
            </w:r>
          </w:p>
          <w:p w14:paraId="7DED7C83" w14:textId="77777777" w:rsidR="00D32D68" w:rsidRDefault="00D32D68" w:rsidP="00423994">
            <w:pPr>
              <w:pStyle w:val="KeinLeerraum"/>
              <w:rPr>
                <w:rFonts w:ascii="Calibri" w:hAnsi="Calibri"/>
                <w:color w:val="1F497D"/>
              </w:rPr>
            </w:pPr>
            <w:r>
              <w:rPr>
                <w:rFonts w:ascii="Calibri" w:hAnsi="Calibri"/>
                <w:color w:val="1F497D"/>
              </w:rPr>
              <w:t xml:space="preserve">Aus meiner Sicht könnte eher überlegt werden, ob </w:t>
            </w:r>
          </w:p>
          <w:p w14:paraId="2CF232B1" w14:textId="339F3628" w:rsidR="00D32D68" w:rsidRPr="00AD3D1B" w:rsidRDefault="00D32D68" w:rsidP="00423994">
            <w:pPr>
              <w:pStyle w:val="KeinLeerraum"/>
              <w:rPr>
                <w:b/>
                <w:sz w:val="24"/>
                <w:szCs w:val="24"/>
              </w:rPr>
            </w:pPr>
            <w:r>
              <w:rPr>
                <w:rFonts w:ascii="Calibri" w:hAnsi="Calibri"/>
                <w:color w:val="1F497D"/>
              </w:rPr>
              <w:t>Stephanie zusätzlich überfachlich eingesetzt werden kann</w:t>
            </w:r>
          </w:p>
        </w:tc>
      </w:tr>
      <w:tr w:rsidR="00D32D68" w:rsidRPr="00F515D1" w14:paraId="3639A95C" w14:textId="77777777" w:rsidTr="00423994">
        <w:tc>
          <w:tcPr>
            <w:tcW w:w="562" w:type="dxa"/>
          </w:tcPr>
          <w:p w14:paraId="344C5FF0" w14:textId="77777777" w:rsidR="00D32D68" w:rsidRDefault="00D32D68" w:rsidP="00423994">
            <w:pPr>
              <w:pStyle w:val="KeinLeerraum"/>
              <w:rPr>
                <w:b/>
                <w:sz w:val="32"/>
                <w:szCs w:val="32"/>
              </w:rPr>
            </w:pPr>
          </w:p>
        </w:tc>
        <w:tc>
          <w:tcPr>
            <w:tcW w:w="3544" w:type="dxa"/>
          </w:tcPr>
          <w:p w14:paraId="71094244" w14:textId="77777777" w:rsidR="00D32D68" w:rsidRDefault="00D32D68" w:rsidP="00423994">
            <w:pPr>
              <w:pStyle w:val="KeinLeerraum"/>
              <w:rPr>
                <w:b/>
                <w:sz w:val="32"/>
                <w:szCs w:val="32"/>
              </w:rPr>
            </w:pPr>
          </w:p>
        </w:tc>
        <w:tc>
          <w:tcPr>
            <w:tcW w:w="11282" w:type="dxa"/>
            <w:shd w:val="clear" w:color="auto" w:fill="FFFFFF" w:themeFill="background1"/>
          </w:tcPr>
          <w:p w14:paraId="0B4020DE" w14:textId="77777777" w:rsidR="00D32D68" w:rsidRPr="00AD3D1B" w:rsidRDefault="00D32D68" w:rsidP="00423994">
            <w:pPr>
              <w:pStyle w:val="KeinLeerraum"/>
              <w:rPr>
                <w:b/>
                <w:sz w:val="24"/>
                <w:szCs w:val="24"/>
              </w:rPr>
            </w:pPr>
          </w:p>
        </w:tc>
      </w:tr>
      <w:tr w:rsidR="00D32D68" w:rsidRPr="00F515D1" w14:paraId="1A0FDFB2" w14:textId="77777777" w:rsidTr="00423994">
        <w:tc>
          <w:tcPr>
            <w:tcW w:w="562" w:type="dxa"/>
          </w:tcPr>
          <w:p w14:paraId="5D22F78D" w14:textId="77777777" w:rsidR="00D32D68" w:rsidRDefault="00D32D68" w:rsidP="00423994">
            <w:pPr>
              <w:pStyle w:val="KeinLeerraum"/>
              <w:rPr>
                <w:b/>
                <w:sz w:val="32"/>
                <w:szCs w:val="32"/>
              </w:rPr>
            </w:pPr>
          </w:p>
        </w:tc>
        <w:tc>
          <w:tcPr>
            <w:tcW w:w="3544" w:type="dxa"/>
          </w:tcPr>
          <w:p w14:paraId="217FC0DB" w14:textId="77777777" w:rsidR="00D32D68" w:rsidRDefault="00D32D68" w:rsidP="00423994">
            <w:pPr>
              <w:pStyle w:val="KeinLeerraum"/>
              <w:rPr>
                <w:b/>
                <w:sz w:val="32"/>
                <w:szCs w:val="32"/>
              </w:rPr>
            </w:pPr>
          </w:p>
        </w:tc>
        <w:tc>
          <w:tcPr>
            <w:tcW w:w="11282" w:type="dxa"/>
            <w:shd w:val="clear" w:color="auto" w:fill="FFFFFF" w:themeFill="background1"/>
          </w:tcPr>
          <w:p w14:paraId="3D1642DD" w14:textId="77777777" w:rsidR="00D32D68" w:rsidRPr="00AD3D1B" w:rsidRDefault="00D32D68" w:rsidP="00423994">
            <w:pPr>
              <w:pStyle w:val="KeinLeerraum"/>
              <w:rPr>
                <w:b/>
                <w:sz w:val="24"/>
                <w:szCs w:val="24"/>
              </w:rPr>
            </w:pPr>
          </w:p>
        </w:tc>
      </w:tr>
      <w:tr w:rsidR="00D32D68" w:rsidRPr="00F515D1" w14:paraId="4737C5EC" w14:textId="77777777" w:rsidTr="00423994">
        <w:tc>
          <w:tcPr>
            <w:tcW w:w="562" w:type="dxa"/>
          </w:tcPr>
          <w:p w14:paraId="6E05671C" w14:textId="77777777" w:rsidR="00D32D68" w:rsidRDefault="00D32D68" w:rsidP="00423994">
            <w:pPr>
              <w:pStyle w:val="KeinLeerraum"/>
              <w:rPr>
                <w:b/>
                <w:sz w:val="32"/>
                <w:szCs w:val="32"/>
              </w:rPr>
            </w:pPr>
          </w:p>
        </w:tc>
        <w:tc>
          <w:tcPr>
            <w:tcW w:w="3544" w:type="dxa"/>
          </w:tcPr>
          <w:p w14:paraId="605186E5" w14:textId="77777777" w:rsidR="00D32D68" w:rsidRDefault="00D32D68" w:rsidP="00423994">
            <w:pPr>
              <w:pStyle w:val="KeinLeerraum"/>
              <w:rPr>
                <w:b/>
                <w:sz w:val="32"/>
                <w:szCs w:val="32"/>
              </w:rPr>
            </w:pPr>
          </w:p>
        </w:tc>
        <w:tc>
          <w:tcPr>
            <w:tcW w:w="11282" w:type="dxa"/>
            <w:shd w:val="clear" w:color="auto" w:fill="FFFFFF" w:themeFill="background1"/>
          </w:tcPr>
          <w:p w14:paraId="32B0E46C" w14:textId="77777777" w:rsidR="00D32D68" w:rsidRPr="00AD3D1B" w:rsidRDefault="00D32D68" w:rsidP="00423994">
            <w:pPr>
              <w:pStyle w:val="KeinLeerraum"/>
              <w:rPr>
                <w:b/>
                <w:sz w:val="24"/>
                <w:szCs w:val="24"/>
              </w:rPr>
            </w:pPr>
          </w:p>
        </w:tc>
      </w:tr>
    </w:tbl>
    <w:p w14:paraId="19DA0CB2" w14:textId="77777777" w:rsidR="00D32D68" w:rsidRDefault="00D32D68"/>
    <w:sectPr w:rsidR="00D32D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239FF"/>
    <w:multiLevelType w:val="hybridMultilevel"/>
    <w:tmpl w:val="7B0CF13E"/>
    <w:lvl w:ilvl="0" w:tplc="8CE6DF70">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3443"/>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26F5"/>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7792"/>
    <w:rsid w:val="000411AC"/>
    <w:rsid w:val="000421FE"/>
    <w:rsid w:val="00043D07"/>
    <w:rsid w:val="00044F06"/>
    <w:rsid w:val="00045311"/>
    <w:rsid w:val="00046459"/>
    <w:rsid w:val="000503A0"/>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1E29"/>
    <w:rsid w:val="00061EAE"/>
    <w:rsid w:val="00063535"/>
    <w:rsid w:val="00063A79"/>
    <w:rsid w:val="00063D5C"/>
    <w:rsid w:val="000648F2"/>
    <w:rsid w:val="0006577D"/>
    <w:rsid w:val="00065903"/>
    <w:rsid w:val="0006608C"/>
    <w:rsid w:val="00066952"/>
    <w:rsid w:val="00067173"/>
    <w:rsid w:val="0006746A"/>
    <w:rsid w:val="0006798C"/>
    <w:rsid w:val="0007058C"/>
    <w:rsid w:val="00071086"/>
    <w:rsid w:val="00071BE6"/>
    <w:rsid w:val="00073384"/>
    <w:rsid w:val="00074D10"/>
    <w:rsid w:val="00076183"/>
    <w:rsid w:val="0007784C"/>
    <w:rsid w:val="0008000A"/>
    <w:rsid w:val="00080A70"/>
    <w:rsid w:val="0008117E"/>
    <w:rsid w:val="00081973"/>
    <w:rsid w:val="00081FB7"/>
    <w:rsid w:val="00082B2A"/>
    <w:rsid w:val="00083043"/>
    <w:rsid w:val="000840C6"/>
    <w:rsid w:val="000850EE"/>
    <w:rsid w:val="00086683"/>
    <w:rsid w:val="0008685E"/>
    <w:rsid w:val="00086919"/>
    <w:rsid w:val="000915A5"/>
    <w:rsid w:val="00091974"/>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70C3"/>
    <w:rsid w:val="000A71DD"/>
    <w:rsid w:val="000A78C4"/>
    <w:rsid w:val="000B1451"/>
    <w:rsid w:val="000B224E"/>
    <w:rsid w:val="000B28A0"/>
    <w:rsid w:val="000B30AF"/>
    <w:rsid w:val="000B5A49"/>
    <w:rsid w:val="000B5D10"/>
    <w:rsid w:val="000B6254"/>
    <w:rsid w:val="000B63B0"/>
    <w:rsid w:val="000B699B"/>
    <w:rsid w:val="000B6DCA"/>
    <w:rsid w:val="000B79E8"/>
    <w:rsid w:val="000C042F"/>
    <w:rsid w:val="000C0544"/>
    <w:rsid w:val="000C0DC6"/>
    <w:rsid w:val="000C1A81"/>
    <w:rsid w:val="000C2F09"/>
    <w:rsid w:val="000C3A27"/>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32FF"/>
    <w:rsid w:val="000E3D06"/>
    <w:rsid w:val="000E4ACA"/>
    <w:rsid w:val="000E518A"/>
    <w:rsid w:val="000E5EAF"/>
    <w:rsid w:val="000E6A10"/>
    <w:rsid w:val="000F21DC"/>
    <w:rsid w:val="000F3860"/>
    <w:rsid w:val="000F3D4C"/>
    <w:rsid w:val="000F4532"/>
    <w:rsid w:val="000F49AF"/>
    <w:rsid w:val="000F4B72"/>
    <w:rsid w:val="000F4C28"/>
    <w:rsid w:val="000F5C02"/>
    <w:rsid w:val="000F5F9C"/>
    <w:rsid w:val="00100B19"/>
    <w:rsid w:val="00100B81"/>
    <w:rsid w:val="0010221B"/>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F37"/>
    <w:rsid w:val="00127844"/>
    <w:rsid w:val="00127E4F"/>
    <w:rsid w:val="00130758"/>
    <w:rsid w:val="00131406"/>
    <w:rsid w:val="00131ACF"/>
    <w:rsid w:val="00131F47"/>
    <w:rsid w:val="00132A8B"/>
    <w:rsid w:val="00132C87"/>
    <w:rsid w:val="00136BC6"/>
    <w:rsid w:val="0013725C"/>
    <w:rsid w:val="00137553"/>
    <w:rsid w:val="0014101E"/>
    <w:rsid w:val="001442D0"/>
    <w:rsid w:val="00144FFB"/>
    <w:rsid w:val="00145790"/>
    <w:rsid w:val="00145A59"/>
    <w:rsid w:val="00145F42"/>
    <w:rsid w:val="00146AB6"/>
    <w:rsid w:val="00146EE1"/>
    <w:rsid w:val="00146F66"/>
    <w:rsid w:val="001474F1"/>
    <w:rsid w:val="001501FC"/>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E4B"/>
    <w:rsid w:val="00166FC9"/>
    <w:rsid w:val="00167BE8"/>
    <w:rsid w:val="00170AA1"/>
    <w:rsid w:val="00171254"/>
    <w:rsid w:val="001728D8"/>
    <w:rsid w:val="00172E51"/>
    <w:rsid w:val="001731AF"/>
    <w:rsid w:val="00173624"/>
    <w:rsid w:val="00175F96"/>
    <w:rsid w:val="0017641E"/>
    <w:rsid w:val="00176A11"/>
    <w:rsid w:val="001775EB"/>
    <w:rsid w:val="00177D47"/>
    <w:rsid w:val="00182A22"/>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30DC"/>
    <w:rsid w:val="001A3182"/>
    <w:rsid w:val="001A4A3C"/>
    <w:rsid w:val="001A4BF6"/>
    <w:rsid w:val="001A5F2A"/>
    <w:rsid w:val="001A76DC"/>
    <w:rsid w:val="001A772F"/>
    <w:rsid w:val="001A7D97"/>
    <w:rsid w:val="001B064E"/>
    <w:rsid w:val="001B1624"/>
    <w:rsid w:val="001B242D"/>
    <w:rsid w:val="001B2698"/>
    <w:rsid w:val="001B583C"/>
    <w:rsid w:val="001B5DCE"/>
    <w:rsid w:val="001B6FD1"/>
    <w:rsid w:val="001B7373"/>
    <w:rsid w:val="001B7599"/>
    <w:rsid w:val="001B7ADD"/>
    <w:rsid w:val="001C00FE"/>
    <w:rsid w:val="001C18BC"/>
    <w:rsid w:val="001C1EEC"/>
    <w:rsid w:val="001C2AAE"/>
    <w:rsid w:val="001C3D53"/>
    <w:rsid w:val="001C56C7"/>
    <w:rsid w:val="001C7EFF"/>
    <w:rsid w:val="001D00B6"/>
    <w:rsid w:val="001D0105"/>
    <w:rsid w:val="001D174A"/>
    <w:rsid w:val="001D1A74"/>
    <w:rsid w:val="001D24AD"/>
    <w:rsid w:val="001D2B1A"/>
    <w:rsid w:val="001D3177"/>
    <w:rsid w:val="001D3509"/>
    <w:rsid w:val="001E0860"/>
    <w:rsid w:val="001E1559"/>
    <w:rsid w:val="001E2278"/>
    <w:rsid w:val="001E2F78"/>
    <w:rsid w:val="001E3BD5"/>
    <w:rsid w:val="001E52E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277"/>
    <w:rsid w:val="0020628C"/>
    <w:rsid w:val="00206314"/>
    <w:rsid w:val="00206648"/>
    <w:rsid w:val="002068A6"/>
    <w:rsid w:val="00210A47"/>
    <w:rsid w:val="002118DF"/>
    <w:rsid w:val="002125AE"/>
    <w:rsid w:val="00214B8A"/>
    <w:rsid w:val="00216526"/>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4A67"/>
    <w:rsid w:val="002356C0"/>
    <w:rsid w:val="00236983"/>
    <w:rsid w:val="0023704B"/>
    <w:rsid w:val="00237501"/>
    <w:rsid w:val="00240038"/>
    <w:rsid w:val="002403D0"/>
    <w:rsid w:val="0024044F"/>
    <w:rsid w:val="0024077E"/>
    <w:rsid w:val="002409E5"/>
    <w:rsid w:val="0024130E"/>
    <w:rsid w:val="00242162"/>
    <w:rsid w:val="00242707"/>
    <w:rsid w:val="00242A67"/>
    <w:rsid w:val="00242E38"/>
    <w:rsid w:val="00242EF7"/>
    <w:rsid w:val="00243D0F"/>
    <w:rsid w:val="00244259"/>
    <w:rsid w:val="00244679"/>
    <w:rsid w:val="002448D5"/>
    <w:rsid w:val="00244E84"/>
    <w:rsid w:val="00245029"/>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B16"/>
    <w:rsid w:val="002806CF"/>
    <w:rsid w:val="00280E2C"/>
    <w:rsid w:val="00281048"/>
    <w:rsid w:val="00281098"/>
    <w:rsid w:val="0028193F"/>
    <w:rsid w:val="00281E67"/>
    <w:rsid w:val="002825AE"/>
    <w:rsid w:val="00284D66"/>
    <w:rsid w:val="00285BFB"/>
    <w:rsid w:val="00286F63"/>
    <w:rsid w:val="00293735"/>
    <w:rsid w:val="00293C1B"/>
    <w:rsid w:val="00293C97"/>
    <w:rsid w:val="00294D57"/>
    <w:rsid w:val="00294D96"/>
    <w:rsid w:val="00295020"/>
    <w:rsid w:val="00295386"/>
    <w:rsid w:val="002967B7"/>
    <w:rsid w:val="002A0AEC"/>
    <w:rsid w:val="002A1EE4"/>
    <w:rsid w:val="002A2247"/>
    <w:rsid w:val="002A375D"/>
    <w:rsid w:val="002A3F3F"/>
    <w:rsid w:val="002A53B2"/>
    <w:rsid w:val="002A6B1D"/>
    <w:rsid w:val="002B030D"/>
    <w:rsid w:val="002B161B"/>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482D"/>
    <w:rsid w:val="002C49EB"/>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50AC"/>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4154"/>
    <w:rsid w:val="00314473"/>
    <w:rsid w:val="00314EC5"/>
    <w:rsid w:val="00314F86"/>
    <w:rsid w:val="003153A9"/>
    <w:rsid w:val="00315BA1"/>
    <w:rsid w:val="003169E5"/>
    <w:rsid w:val="0031732E"/>
    <w:rsid w:val="003179E2"/>
    <w:rsid w:val="00317A8D"/>
    <w:rsid w:val="003208A4"/>
    <w:rsid w:val="00321300"/>
    <w:rsid w:val="0032146A"/>
    <w:rsid w:val="00322308"/>
    <w:rsid w:val="0032286D"/>
    <w:rsid w:val="0032487B"/>
    <w:rsid w:val="003260A8"/>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4D2"/>
    <w:rsid w:val="0034787A"/>
    <w:rsid w:val="00351682"/>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7288"/>
    <w:rsid w:val="00377ACE"/>
    <w:rsid w:val="00380E54"/>
    <w:rsid w:val="0038190C"/>
    <w:rsid w:val="003831A8"/>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B55"/>
    <w:rsid w:val="003A1ED9"/>
    <w:rsid w:val="003A3DFE"/>
    <w:rsid w:val="003A4471"/>
    <w:rsid w:val="003A469C"/>
    <w:rsid w:val="003A4CE9"/>
    <w:rsid w:val="003A5471"/>
    <w:rsid w:val="003A5E33"/>
    <w:rsid w:val="003A5E8B"/>
    <w:rsid w:val="003A749E"/>
    <w:rsid w:val="003B1791"/>
    <w:rsid w:val="003B27FB"/>
    <w:rsid w:val="003B2D8D"/>
    <w:rsid w:val="003B3327"/>
    <w:rsid w:val="003B3443"/>
    <w:rsid w:val="003B3E92"/>
    <w:rsid w:val="003B4073"/>
    <w:rsid w:val="003B65B6"/>
    <w:rsid w:val="003B7675"/>
    <w:rsid w:val="003C3495"/>
    <w:rsid w:val="003C3664"/>
    <w:rsid w:val="003C4AE8"/>
    <w:rsid w:val="003C4F93"/>
    <w:rsid w:val="003C657F"/>
    <w:rsid w:val="003C7460"/>
    <w:rsid w:val="003D0DBC"/>
    <w:rsid w:val="003D1B95"/>
    <w:rsid w:val="003D27D4"/>
    <w:rsid w:val="003D30F6"/>
    <w:rsid w:val="003D3223"/>
    <w:rsid w:val="003D33C3"/>
    <w:rsid w:val="003D4365"/>
    <w:rsid w:val="003D6D2F"/>
    <w:rsid w:val="003D70EE"/>
    <w:rsid w:val="003D7202"/>
    <w:rsid w:val="003D7B77"/>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3E3D"/>
    <w:rsid w:val="003F4943"/>
    <w:rsid w:val="003F551E"/>
    <w:rsid w:val="003F5F41"/>
    <w:rsid w:val="003F686E"/>
    <w:rsid w:val="003F7505"/>
    <w:rsid w:val="003F7867"/>
    <w:rsid w:val="00400265"/>
    <w:rsid w:val="00400B14"/>
    <w:rsid w:val="00400C9F"/>
    <w:rsid w:val="0040507C"/>
    <w:rsid w:val="00405BC2"/>
    <w:rsid w:val="00405E11"/>
    <w:rsid w:val="00407A77"/>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413E"/>
    <w:rsid w:val="00424A64"/>
    <w:rsid w:val="00424C1C"/>
    <w:rsid w:val="00425646"/>
    <w:rsid w:val="004261D3"/>
    <w:rsid w:val="004277B4"/>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AB8"/>
    <w:rsid w:val="00441F48"/>
    <w:rsid w:val="004420EE"/>
    <w:rsid w:val="0044298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20C"/>
    <w:rsid w:val="00484C8B"/>
    <w:rsid w:val="00484D1B"/>
    <w:rsid w:val="0048558F"/>
    <w:rsid w:val="0048560E"/>
    <w:rsid w:val="00485C40"/>
    <w:rsid w:val="00486AF5"/>
    <w:rsid w:val="00486C95"/>
    <w:rsid w:val="0048702E"/>
    <w:rsid w:val="0048707A"/>
    <w:rsid w:val="00490636"/>
    <w:rsid w:val="004934B7"/>
    <w:rsid w:val="004939D5"/>
    <w:rsid w:val="004940DC"/>
    <w:rsid w:val="00494AE6"/>
    <w:rsid w:val="004961A9"/>
    <w:rsid w:val="004967F3"/>
    <w:rsid w:val="004978F7"/>
    <w:rsid w:val="004A01F4"/>
    <w:rsid w:val="004A08B6"/>
    <w:rsid w:val="004A1629"/>
    <w:rsid w:val="004A1DC9"/>
    <w:rsid w:val="004A2F92"/>
    <w:rsid w:val="004A3739"/>
    <w:rsid w:val="004A471A"/>
    <w:rsid w:val="004A6178"/>
    <w:rsid w:val="004A7840"/>
    <w:rsid w:val="004A7F10"/>
    <w:rsid w:val="004B1333"/>
    <w:rsid w:val="004B16EB"/>
    <w:rsid w:val="004B2338"/>
    <w:rsid w:val="004B23D5"/>
    <w:rsid w:val="004B2AFC"/>
    <w:rsid w:val="004B3AC8"/>
    <w:rsid w:val="004B4279"/>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6EE1"/>
    <w:rsid w:val="004C7601"/>
    <w:rsid w:val="004D01A9"/>
    <w:rsid w:val="004D2390"/>
    <w:rsid w:val="004D2776"/>
    <w:rsid w:val="004D459E"/>
    <w:rsid w:val="004D5DCC"/>
    <w:rsid w:val="004D6A71"/>
    <w:rsid w:val="004D6DAB"/>
    <w:rsid w:val="004E1552"/>
    <w:rsid w:val="004E2160"/>
    <w:rsid w:val="004E271F"/>
    <w:rsid w:val="004E37D3"/>
    <w:rsid w:val="004E3BCC"/>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FB1"/>
    <w:rsid w:val="0050032C"/>
    <w:rsid w:val="00501306"/>
    <w:rsid w:val="00501E53"/>
    <w:rsid w:val="005021F6"/>
    <w:rsid w:val="00502976"/>
    <w:rsid w:val="00502A62"/>
    <w:rsid w:val="00503FE9"/>
    <w:rsid w:val="00504D60"/>
    <w:rsid w:val="00505467"/>
    <w:rsid w:val="0050713D"/>
    <w:rsid w:val="00507618"/>
    <w:rsid w:val="005112D4"/>
    <w:rsid w:val="00513237"/>
    <w:rsid w:val="005150A4"/>
    <w:rsid w:val="00515153"/>
    <w:rsid w:val="0051583C"/>
    <w:rsid w:val="005159C0"/>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188D"/>
    <w:rsid w:val="005318C6"/>
    <w:rsid w:val="00532998"/>
    <w:rsid w:val="005339A9"/>
    <w:rsid w:val="00533A43"/>
    <w:rsid w:val="00533BCF"/>
    <w:rsid w:val="0053557F"/>
    <w:rsid w:val="005359D1"/>
    <w:rsid w:val="00535D77"/>
    <w:rsid w:val="00535DB4"/>
    <w:rsid w:val="00536027"/>
    <w:rsid w:val="00537660"/>
    <w:rsid w:val="00537FAA"/>
    <w:rsid w:val="0054000F"/>
    <w:rsid w:val="005409AE"/>
    <w:rsid w:val="00541FDF"/>
    <w:rsid w:val="00542B21"/>
    <w:rsid w:val="00544390"/>
    <w:rsid w:val="00544470"/>
    <w:rsid w:val="005462EB"/>
    <w:rsid w:val="005465E4"/>
    <w:rsid w:val="005470C7"/>
    <w:rsid w:val="00547410"/>
    <w:rsid w:val="00550AF1"/>
    <w:rsid w:val="005514AA"/>
    <w:rsid w:val="005515A2"/>
    <w:rsid w:val="00551E2C"/>
    <w:rsid w:val="00553078"/>
    <w:rsid w:val="00554261"/>
    <w:rsid w:val="00556DDA"/>
    <w:rsid w:val="00557759"/>
    <w:rsid w:val="00560AA9"/>
    <w:rsid w:val="00560CDB"/>
    <w:rsid w:val="00561132"/>
    <w:rsid w:val="00561D2A"/>
    <w:rsid w:val="00561D69"/>
    <w:rsid w:val="00561FDE"/>
    <w:rsid w:val="005631FE"/>
    <w:rsid w:val="005635E8"/>
    <w:rsid w:val="005645C0"/>
    <w:rsid w:val="0056464B"/>
    <w:rsid w:val="005662AC"/>
    <w:rsid w:val="0056639E"/>
    <w:rsid w:val="00567A39"/>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F6E"/>
    <w:rsid w:val="0059483D"/>
    <w:rsid w:val="0059526A"/>
    <w:rsid w:val="00595592"/>
    <w:rsid w:val="00595831"/>
    <w:rsid w:val="00595D63"/>
    <w:rsid w:val="00595F7A"/>
    <w:rsid w:val="00596501"/>
    <w:rsid w:val="0059660E"/>
    <w:rsid w:val="005A0F47"/>
    <w:rsid w:val="005A0F8A"/>
    <w:rsid w:val="005A1A2E"/>
    <w:rsid w:val="005A236D"/>
    <w:rsid w:val="005A35C6"/>
    <w:rsid w:val="005A36A8"/>
    <w:rsid w:val="005A3CB6"/>
    <w:rsid w:val="005A4BC5"/>
    <w:rsid w:val="005A61DD"/>
    <w:rsid w:val="005A6485"/>
    <w:rsid w:val="005A6C68"/>
    <w:rsid w:val="005A704C"/>
    <w:rsid w:val="005A739A"/>
    <w:rsid w:val="005A7588"/>
    <w:rsid w:val="005B00CC"/>
    <w:rsid w:val="005B1DBB"/>
    <w:rsid w:val="005B21AF"/>
    <w:rsid w:val="005B2754"/>
    <w:rsid w:val="005B2EE2"/>
    <w:rsid w:val="005B35B9"/>
    <w:rsid w:val="005B62DA"/>
    <w:rsid w:val="005B688D"/>
    <w:rsid w:val="005B7455"/>
    <w:rsid w:val="005C028C"/>
    <w:rsid w:val="005C3884"/>
    <w:rsid w:val="005C4281"/>
    <w:rsid w:val="005C47E0"/>
    <w:rsid w:val="005C4B84"/>
    <w:rsid w:val="005C5505"/>
    <w:rsid w:val="005C5AA5"/>
    <w:rsid w:val="005C7840"/>
    <w:rsid w:val="005D06D8"/>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58B3"/>
    <w:rsid w:val="005F6891"/>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5146"/>
    <w:rsid w:val="00656865"/>
    <w:rsid w:val="00656A03"/>
    <w:rsid w:val="00656A0B"/>
    <w:rsid w:val="00656A4C"/>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74E8"/>
    <w:rsid w:val="00677EA0"/>
    <w:rsid w:val="006800DA"/>
    <w:rsid w:val="00681B0E"/>
    <w:rsid w:val="00682341"/>
    <w:rsid w:val="0068318F"/>
    <w:rsid w:val="006836F8"/>
    <w:rsid w:val="00684165"/>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5391"/>
    <w:rsid w:val="006C6724"/>
    <w:rsid w:val="006D0B57"/>
    <w:rsid w:val="006D210E"/>
    <w:rsid w:val="006D272E"/>
    <w:rsid w:val="006D27CB"/>
    <w:rsid w:val="006D2A32"/>
    <w:rsid w:val="006D3200"/>
    <w:rsid w:val="006D3317"/>
    <w:rsid w:val="006D429D"/>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36C"/>
    <w:rsid w:val="0071242A"/>
    <w:rsid w:val="007124AA"/>
    <w:rsid w:val="007127B9"/>
    <w:rsid w:val="007130F4"/>
    <w:rsid w:val="00716C33"/>
    <w:rsid w:val="00716D24"/>
    <w:rsid w:val="00717171"/>
    <w:rsid w:val="00717FC0"/>
    <w:rsid w:val="00721745"/>
    <w:rsid w:val="007217A7"/>
    <w:rsid w:val="0072243A"/>
    <w:rsid w:val="007229A3"/>
    <w:rsid w:val="0072305A"/>
    <w:rsid w:val="0072324E"/>
    <w:rsid w:val="00725ADB"/>
    <w:rsid w:val="00725BEF"/>
    <w:rsid w:val="00726940"/>
    <w:rsid w:val="00726D6B"/>
    <w:rsid w:val="00726DF6"/>
    <w:rsid w:val="00727767"/>
    <w:rsid w:val="00727DBA"/>
    <w:rsid w:val="007302FA"/>
    <w:rsid w:val="00730415"/>
    <w:rsid w:val="00730D9D"/>
    <w:rsid w:val="00730E4A"/>
    <w:rsid w:val="007320A0"/>
    <w:rsid w:val="007323D6"/>
    <w:rsid w:val="00733EA3"/>
    <w:rsid w:val="00736436"/>
    <w:rsid w:val="007368AA"/>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1012"/>
    <w:rsid w:val="00762244"/>
    <w:rsid w:val="00763378"/>
    <w:rsid w:val="00764A07"/>
    <w:rsid w:val="00765575"/>
    <w:rsid w:val="0076592E"/>
    <w:rsid w:val="00766D66"/>
    <w:rsid w:val="00770B62"/>
    <w:rsid w:val="00771864"/>
    <w:rsid w:val="00771E00"/>
    <w:rsid w:val="0077243B"/>
    <w:rsid w:val="00772E00"/>
    <w:rsid w:val="0077456F"/>
    <w:rsid w:val="00774598"/>
    <w:rsid w:val="00775001"/>
    <w:rsid w:val="0077533F"/>
    <w:rsid w:val="007763BF"/>
    <w:rsid w:val="00777346"/>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5181"/>
    <w:rsid w:val="007B5941"/>
    <w:rsid w:val="007B5984"/>
    <w:rsid w:val="007B736C"/>
    <w:rsid w:val="007B7DD1"/>
    <w:rsid w:val="007C01FF"/>
    <w:rsid w:val="007C0A45"/>
    <w:rsid w:val="007C12B5"/>
    <w:rsid w:val="007C1584"/>
    <w:rsid w:val="007C38E2"/>
    <w:rsid w:val="007C64BB"/>
    <w:rsid w:val="007C6565"/>
    <w:rsid w:val="007C6667"/>
    <w:rsid w:val="007D1340"/>
    <w:rsid w:val="007D1789"/>
    <w:rsid w:val="007D3598"/>
    <w:rsid w:val="007D3CFE"/>
    <w:rsid w:val="007D3F49"/>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6242"/>
    <w:rsid w:val="007E6C3D"/>
    <w:rsid w:val="007E7D72"/>
    <w:rsid w:val="007F2EDF"/>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327B"/>
    <w:rsid w:val="00813C33"/>
    <w:rsid w:val="0081611E"/>
    <w:rsid w:val="0081646C"/>
    <w:rsid w:val="0082021A"/>
    <w:rsid w:val="00821205"/>
    <w:rsid w:val="008215D0"/>
    <w:rsid w:val="0082197F"/>
    <w:rsid w:val="00822046"/>
    <w:rsid w:val="008230FA"/>
    <w:rsid w:val="00823931"/>
    <w:rsid w:val="00823A28"/>
    <w:rsid w:val="00824BB2"/>
    <w:rsid w:val="00825117"/>
    <w:rsid w:val="008275F0"/>
    <w:rsid w:val="008276EE"/>
    <w:rsid w:val="00830C47"/>
    <w:rsid w:val="008317FD"/>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755"/>
    <w:rsid w:val="00855225"/>
    <w:rsid w:val="00855D50"/>
    <w:rsid w:val="008609F8"/>
    <w:rsid w:val="00862EEE"/>
    <w:rsid w:val="00863B7F"/>
    <w:rsid w:val="008670AF"/>
    <w:rsid w:val="00867231"/>
    <w:rsid w:val="00871E80"/>
    <w:rsid w:val="00871F24"/>
    <w:rsid w:val="008731B1"/>
    <w:rsid w:val="008735A1"/>
    <w:rsid w:val="00873B0D"/>
    <w:rsid w:val="0087545C"/>
    <w:rsid w:val="00875734"/>
    <w:rsid w:val="008758E6"/>
    <w:rsid w:val="00877797"/>
    <w:rsid w:val="0088014F"/>
    <w:rsid w:val="00884E47"/>
    <w:rsid w:val="00884FAC"/>
    <w:rsid w:val="00885A71"/>
    <w:rsid w:val="00885BAE"/>
    <w:rsid w:val="00886583"/>
    <w:rsid w:val="00886AEE"/>
    <w:rsid w:val="00890BCB"/>
    <w:rsid w:val="0089112D"/>
    <w:rsid w:val="0089172C"/>
    <w:rsid w:val="0089239C"/>
    <w:rsid w:val="00892789"/>
    <w:rsid w:val="00892B1B"/>
    <w:rsid w:val="0089335B"/>
    <w:rsid w:val="00894A01"/>
    <w:rsid w:val="00897280"/>
    <w:rsid w:val="008A0C52"/>
    <w:rsid w:val="008A14F6"/>
    <w:rsid w:val="008A18C8"/>
    <w:rsid w:val="008A1F10"/>
    <w:rsid w:val="008A25E3"/>
    <w:rsid w:val="008A2CB0"/>
    <w:rsid w:val="008A418A"/>
    <w:rsid w:val="008A4DEA"/>
    <w:rsid w:val="008A4EE3"/>
    <w:rsid w:val="008A53AE"/>
    <w:rsid w:val="008A54C5"/>
    <w:rsid w:val="008A72D1"/>
    <w:rsid w:val="008A7B98"/>
    <w:rsid w:val="008A7F2A"/>
    <w:rsid w:val="008B0A88"/>
    <w:rsid w:val="008B3B28"/>
    <w:rsid w:val="008B3BD8"/>
    <w:rsid w:val="008B4678"/>
    <w:rsid w:val="008B4FFA"/>
    <w:rsid w:val="008B5C77"/>
    <w:rsid w:val="008B640F"/>
    <w:rsid w:val="008C0E9C"/>
    <w:rsid w:val="008C0F3D"/>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4854"/>
    <w:rsid w:val="008E547F"/>
    <w:rsid w:val="008E5A37"/>
    <w:rsid w:val="008E70A0"/>
    <w:rsid w:val="008E71DB"/>
    <w:rsid w:val="008E7F01"/>
    <w:rsid w:val="008F03B8"/>
    <w:rsid w:val="008F136C"/>
    <w:rsid w:val="008F1F37"/>
    <w:rsid w:val="008F241A"/>
    <w:rsid w:val="008F3860"/>
    <w:rsid w:val="008F4215"/>
    <w:rsid w:val="008F50DE"/>
    <w:rsid w:val="008F55FB"/>
    <w:rsid w:val="008F687D"/>
    <w:rsid w:val="008F72B3"/>
    <w:rsid w:val="008F7C92"/>
    <w:rsid w:val="0090016F"/>
    <w:rsid w:val="009004AE"/>
    <w:rsid w:val="00900DE7"/>
    <w:rsid w:val="009025A2"/>
    <w:rsid w:val="00903492"/>
    <w:rsid w:val="00903CDB"/>
    <w:rsid w:val="0090455A"/>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70383"/>
    <w:rsid w:val="00970DB9"/>
    <w:rsid w:val="0097183F"/>
    <w:rsid w:val="0097313A"/>
    <w:rsid w:val="00974A12"/>
    <w:rsid w:val="00974BE1"/>
    <w:rsid w:val="0097687B"/>
    <w:rsid w:val="0098039C"/>
    <w:rsid w:val="00980CDD"/>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644"/>
    <w:rsid w:val="009951E1"/>
    <w:rsid w:val="00995653"/>
    <w:rsid w:val="00996184"/>
    <w:rsid w:val="009961D3"/>
    <w:rsid w:val="009969B1"/>
    <w:rsid w:val="009A286D"/>
    <w:rsid w:val="009A5414"/>
    <w:rsid w:val="009A7106"/>
    <w:rsid w:val="009B00D2"/>
    <w:rsid w:val="009B066A"/>
    <w:rsid w:val="009B0885"/>
    <w:rsid w:val="009B0AD5"/>
    <w:rsid w:val="009B141A"/>
    <w:rsid w:val="009B1854"/>
    <w:rsid w:val="009B3385"/>
    <w:rsid w:val="009B45C9"/>
    <w:rsid w:val="009B7001"/>
    <w:rsid w:val="009B7356"/>
    <w:rsid w:val="009B7E8D"/>
    <w:rsid w:val="009C10AC"/>
    <w:rsid w:val="009C1C18"/>
    <w:rsid w:val="009C1FD4"/>
    <w:rsid w:val="009C22D6"/>
    <w:rsid w:val="009C26EE"/>
    <w:rsid w:val="009C3062"/>
    <w:rsid w:val="009C3123"/>
    <w:rsid w:val="009C3FAB"/>
    <w:rsid w:val="009C4939"/>
    <w:rsid w:val="009C56B4"/>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EA1"/>
    <w:rsid w:val="00A17E9C"/>
    <w:rsid w:val="00A201F9"/>
    <w:rsid w:val="00A21C5A"/>
    <w:rsid w:val="00A22165"/>
    <w:rsid w:val="00A22DB8"/>
    <w:rsid w:val="00A23611"/>
    <w:rsid w:val="00A24C1A"/>
    <w:rsid w:val="00A25CD6"/>
    <w:rsid w:val="00A25CD9"/>
    <w:rsid w:val="00A268CB"/>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DE"/>
    <w:rsid w:val="00A63DAA"/>
    <w:rsid w:val="00A646E1"/>
    <w:rsid w:val="00A649BA"/>
    <w:rsid w:val="00A64C5C"/>
    <w:rsid w:val="00A64CE8"/>
    <w:rsid w:val="00A67588"/>
    <w:rsid w:val="00A6788F"/>
    <w:rsid w:val="00A67D8C"/>
    <w:rsid w:val="00A67FD2"/>
    <w:rsid w:val="00A70C5A"/>
    <w:rsid w:val="00A7122E"/>
    <w:rsid w:val="00A7153F"/>
    <w:rsid w:val="00A71844"/>
    <w:rsid w:val="00A71987"/>
    <w:rsid w:val="00A71E19"/>
    <w:rsid w:val="00A71EA4"/>
    <w:rsid w:val="00A721F2"/>
    <w:rsid w:val="00A73A9E"/>
    <w:rsid w:val="00A75BB8"/>
    <w:rsid w:val="00A75F40"/>
    <w:rsid w:val="00A766E2"/>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6E8"/>
    <w:rsid w:val="00A9279A"/>
    <w:rsid w:val="00A93319"/>
    <w:rsid w:val="00A94376"/>
    <w:rsid w:val="00A94CBC"/>
    <w:rsid w:val="00A95DC5"/>
    <w:rsid w:val="00A96A70"/>
    <w:rsid w:val="00A96E30"/>
    <w:rsid w:val="00A9780C"/>
    <w:rsid w:val="00AA0E67"/>
    <w:rsid w:val="00AA17A1"/>
    <w:rsid w:val="00AA1C67"/>
    <w:rsid w:val="00AA22B2"/>
    <w:rsid w:val="00AA27C8"/>
    <w:rsid w:val="00AA3111"/>
    <w:rsid w:val="00AA35BF"/>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2638"/>
    <w:rsid w:val="00AC2AD0"/>
    <w:rsid w:val="00AC2B72"/>
    <w:rsid w:val="00AC35D4"/>
    <w:rsid w:val="00AC39B8"/>
    <w:rsid w:val="00AC4E5F"/>
    <w:rsid w:val="00AC6075"/>
    <w:rsid w:val="00AD02B7"/>
    <w:rsid w:val="00AD08F6"/>
    <w:rsid w:val="00AD10F7"/>
    <w:rsid w:val="00AD118F"/>
    <w:rsid w:val="00AD161F"/>
    <w:rsid w:val="00AD1BA2"/>
    <w:rsid w:val="00AD21E6"/>
    <w:rsid w:val="00AD33E1"/>
    <w:rsid w:val="00AD3688"/>
    <w:rsid w:val="00AD3E24"/>
    <w:rsid w:val="00AD5825"/>
    <w:rsid w:val="00AD5D0E"/>
    <w:rsid w:val="00AD6F9B"/>
    <w:rsid w:val="00AD707C"/>
    <w:rsid w:val="00AE0A3A"/>
    <w:rsid w:val="00AE15DF"/>
    <w:rsid w:val="00AE1644"/>
    <w:rsid w:val="00AE268A"/>
    <w:rsid w:val="00AE3B60"/>
    <w:rsid w:val="00AE3C68"/>
    <w:rsid w:val="00AE3DFC"/>
    <w:rsid w:val="00AE46E3"/>
    <w:rsid w:val="00AE60E1"/>
    <w:rsid w:val="00AF1641"/>
    <w:rsid w:val="00AF168C"/>
    <w:rsid w:val="00AF173A"/>
    <w:rsid w:val="00AF21BD"/>
    <w:rsid w:val="00AF25D0"/>
    <w:rsid w:val="00AF476A"/>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766D"/>
    <w:rsid w:val="00B07BF7"/>
    <w:rsid w:val="00B1007F"/>
    <w:rsid w:val="00B103C9"/>
    <w:rsid w:val="00B12D0F"/>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541"/>
    <w:rsid w:val="00B60774"/>
    <w:rsid w:val="00B60BED"/>
    <w:rsid w:val="00B60EFA"/>
    <w:rsid w:val="00B626F1"/>
    <w:rsid w:val="00B62B49"/>
    <w:rsid w:val="00B630F9"/>
    <w:rsid w:val="00B6459A"/>
    <w:rsid w:val="00B64A77"/>
    <w:rsid w:val="00B65280"/>
    <w:rsid w:val="00B65422"/>
    <w:rsid w:val="00B6577C"/>
    <w:rsid w:val="00B65E52"/>
    <w:rsid w:val="00B664C5"/>
    <w:rsid w:val="00B70D85"/>
    <w:rsid w:val="00B739F2"/>
    <w:rsid w:val="00B747E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926"/>
    <w:rsid w:val="00B85140"/>
    <w:rsid w:val="00B8677E"/>
    <w:rsid w:val="00B86E6D"/>
    <w:rsid w:val="00B871B9"/>
    <w:rsid w:val="00B876D1"/>
    <w:rsid w:val="00B87F8C"/>
    <w:rsid w:val="00B90096"/>
    <w:rsid w:val="00B90C96"/>
    <w:rsid w:val="00B91ECD"/>
    <w:rsid w:val="00B92DCB"/>
    <w:rsid w:val="00B93170"/>
    <w:rsid w:val="00B954EC"/>
    <w:rsid w:val="00B96BF5"/>
    <w:rsid w:val="00B971DA"/>
    <w:rsid w:val="00BA0361"/>
    <w:rsid w:val="00BA1508"/>
    <w:rsid w:val="00BA1731"/>
    <w:rsid w:val="00BA1D36"/>
    <w:rsid w:val="00BA1ECC"/>
    <w:rsid w:val="00BA208B"/>
    <w:rsid w:val="00BA2626"/>
    <w:rsid w:val="00BA33EF"/>
    <w:rsid w:val="00BA4A8E"/>
    <w:rsid w:val="00BA5043"/>
    <w:rsid w:val="00BA7A20"/>
    <w:rsid w:val="00BB04D1"/>
    <w:rsid w:val="00BB1877"/>
    <w:rsid w:val="00BB28B0"/>
    <w:rsid w:val="00BB36D2"/>
    <w:rsid w:val="00BB4A84"/>
    <w:rsid w:val="00BB4C5E"/>
    <w:rsid w:val="00BB4DCB"/>
    <w:rsid w:val="00BB5F29"/>
    <w:rsid w:val="00BB7080"/>
    <w:rsid w:val="00BC0129"/>
    <w:rsid w:val="00BC0BD1"/>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048"/>
    <w:rsid w:val="00BF2EB4"/>
    <w:rsid w:val="00BF3BCE"/>
    <w:rsid w:val="00BF3BFF"/>
    <w:rsid w:val="00BF3C0F"/>
    <w:rsid w:val="00BF3C67"/>
    <w:rsid w:val="00BF5BBB"/>
    <w:rsid w:val="00BF6B65"/>
    <w:rsid w:val="00BF6BF3"/>
    <w:rsid w:val="00BF7D2D"/>
    <w:rsid w:val="00C0015B"/>
    <w:rsid w:val="00C008D7"/>
    <w:rsid w:val="00C00A2E"/>
    <w:rsid w:val="00C0110B"/>
    <w:rsid w:val="00C0140C"/>
    <w:rsid w:val="00C01BA5"/>
    <w:rsid w:val="00C0252A"/>
    <w:rsid w:val="00C02D03"/>
    <w:rsid w:val="00C038C1"/>
    <w:rsid w:val="00C042AD"/>
    <w:rsid w:val="00C04A84"/>
    <w:rsid w:val="00C05A16"/>
    <w:rsid w:val="00C06B90"/>
    <w:rsid w:val="00C07264"/>
    <w:rsid w:val="00C109B2"/>
    <w:rsid w:val="00C11294"/>
    <w:rsid w:val="00C11F93"/>
    <w:rsid w:val="00C12361"/>
    <w:rsid w:val="00C1262E"/>
    <w:rsid w:val="00C12886"/>
    <w:rsid w:val="00C12D1C"/>
    <w:rsid w:val="00C12EF2"/>
    <w:rsid w:val="00C138E9"/>
    <w:rsid w:val="00C146C8"/>
    <w:rsid w:val="00C1590E"/>
    <w:rsid w:val="00C15C3D"/>
    <w:rsid w:val="00C15C83"/>
    <w:rsid w:val="00C160A3"/>
    <w:rsid w:val="00C17FEF"/>
    <w:rsid w:val="00C20DBE"/>
    <w:rsid w:val="00C21442"/>
    <w:rsid w:val="00C24228"/>
    <w:rsid w:val="00C243DF"/>
    <w:rsid w:val="00C24988"/>
    <w:rsid w:val="00C24B74"/>
    <w:rsid w:val="00C251D1"/>
    <w:rsid w:val="00C2535C"/>
    <w:rsid w:val="00C25906"/>
    <w:rsid w:val="00C25A3A"/>
    <w:rsid w:val="00C267CD"/>
    <w:rsid w:val="00C26F40"/>
    <w:rsid w:val="00C31E6F"/>
    <w:rsid w:val="00C33081"/>
    <w:rsid w:val="00C33540"/>
    <w:rsid w:val="00C34171"/>
    <w:rsid w:val="00C34F57"/>
    <w:rsid w:val="00C35084"/>
    <w:rsid w:val="00C35CC8"/>
    <w:rsid w:val="00C361B9"/>
    <w:rsid w:val="00C365A0"/>
    <w:rsid w:val="00C37353"/>
    <w:rsid w:val="00C37807"/>
    <w:rsid w:val="00C37F8B"/>
    <w:rsid w:val="00C40705"/>
    <w:rsid w:val="00C40C64"/>
    <w:rsid w:val="00C40D8A"/>
    <w:rsid w:val="00C428A8"/>
    <w:rsid w:val="00C43C9E"/>
    <w:rsid w:val="00C471E9"/>
    <w:rsid w:val="00C51492"/>
    <w:rsid w:val="00C51552"/>
    <w:rsid w:val="00C51C9E"/>
    <w:rsid w:val="00C521DB"/>
    <w:rsid w:val="00C52E49"/>
    <w:rsid w:val="00C530AD"/>
    <w:rsid w:val="00C536E3"/>
    <w:rsid w:val="00C55B2A"/>
    <w:rsid w:val="00C5659A"/>
    <w:rsid w:val="00C60200"/>
    <w:rsid w:val="00C60A48"/>
    <w:rsid w:val="00C6190B"/>
    <w:rsid w:val="00C619D5"/>
    <w:rsid w:val="00C626B7"/>
    <w:rsid w:val="00C62850"/>
    <w:rsid w:val="00C62CAA"/>
    <w:rsid w:val="00C63685"/>
    <w:rsid w:val="00C64E4F"/>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286E"/>
    <w:rsid w:val="00C83FF3"/>
    <w:rsid w:val="00C85F21"/>
    <w:rsid w:val="00C8624D"/>
    <w:rsid w:val="00C86A42"/>
    <w:rsid w:val="00C87A68"/>
    <w:rsid w:val="00C900AE"/>
    <w:rsid w:val="00C92FD5"/>
    <w:rsid w:val="00C933AF"/>
    <w:rsid w:val="00C9424A"/>
    <w:rsid w:val="00C94B5C"/>
    <w:rsid w:val="00C952F1"/>
    <w:rsid w:val="00C95D67"/>
    <w:rsid w:val="00C960B3"/>
    <w:rsid w:val="00C96B82"/>
    <w:rsid w:val="00C978DB"/>
    <w:rsid w:val="00CA07A2"/>
    <w:rsid w:val="00CA1192"/>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D2D"/>
    <w:rsid w:val="00CC4A06"/>
    <w:rsid w:val="00CC4A1B"/>
    <w:rsid w:val="00CC4ECB"/>
    <w:rsid w:val="00CC4FCC"/>
    <w:rsid w:val="00CC683C"/>
    <w:rsid w:val="00CC6B6C"/>
    <w:rsid w:val="00CD0C86"/>
    <w:rsid w:val="00CD0D31"/>
    <w:rsid w:val="00CD0F78"/>
    <w:rsid w:val="00CD14D8"/>
    <w:rsid w:val="00CD1F7C"/>
    <w:rsid w:val="00CD27BA"/>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DE3"/>
    <w:rsid w:val="00CF5449"/>
    <w:rsid w:val="00CF60F7"/>
    <w:rsid w:val="00CF6F60"/>
    <w:rsid w:val="00CF72D5"/>
    <w:rsid w:val="00CF7300"/>
    <w:rsid w:val="00D01853"/>
    <w:rsid w:val="00D02841"/>
    <w:rsid w:val="00D02B75"/>
    <w:rsid w:val="00D037CF"/>
    <w:rsid w:val="00D03FA3"/>
    <w:rsid w:val="00D042D5"/>
    <w:rsid w:val="00D04989"/>
    <w:rsid w:val="00D0508B"/>
    <w:rsid w:val="00D0535C"/>
    <w:rsid w:val="00D06C4C"/>
    <w:rsid w:val="00D06EB0"/>
    <w:rsid w:val="00D0794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B89"/>
    <w:rsid w:val="00D266A2"/>
    <w:rsid w:val="00D27CDA"/>
    <w:rsid w:val="00D30449"/>
    <w:rsid w:val="00D30E2A"/>
    <w:rsid w:val="00D31251"/>
    <w:rsid w:val="00D31ECA"/>
    <w:rsid w:val="00D32CA8"/>
    <w:rsid w:val="00D32D68"/>
    <w:rsid w:val="00D32EB9"/>
    <w:rsid w:val="00D33928"/>
    <w:rsid w:val="00D33BDB"/>
    <w:rsid w:val="00D33DF8"/>
    <w:rsid w:val="00D362BD"/>
    <w:rsid w:val="00D36AFC"/>
    <w:rsid w:val="00D37906"/>
    <w:rsid w:val="00D37E23"/>
    <w:rsid w:val="00D4067E"/>
    <w:rsid w:val="00D42FE7"/>
    <w:rsid w:val="00D44170"/>
    <w:rsid w:val="00D44612"/>
    <w:rsid w:val="00D454C3"/>
    <w:rsid w:val="00D45673"/>
    <w:rsid w:val="00D46C6F"/>
    <w:rsid w:val="00D516AF"/>
    <w:rsid w:val="00D5398E"/>
    <w:rsid w:val="00D549A7"/>
    <w:rsid w:val="00D549F5"/>
    <w:rsid w:val="00D54BD2"/>
    <w:rsid w:val="00D5516E"/>
    <w:rsid w:val="00D56A2D"/>
    <w:rsid w:val="00D572C9"/>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302B"/>
    <w:rsid w:val="00D733B4"/>
    <w:rsid w:val="00D7354E"/>
    <w:rsid w:val="00D74D78"/>
    <w:rsid w:val="00D75A6C"/>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9F1"/>
    <w:rsid w:val="00DA12A2"/>
    <w:rsid w:val="00DA17F5"/>
    <w:rsid w:val="00DA2ACA"/>
    <w:rsid w:val="00DA56FA"/>
    <w:rsid w:val="00DA5908"/>
    <w:rsid w:val="00DA6C4C"/>
    <w:rsid w:val="00DA7817"/>
    <w:rsid w:val="00DB020F"/>
    <w:rsid w:val="00DB1E2B"/>
    <w:rsid w:val="00DB1E83"/>
    <w:rsid w:val="00DB21C2"/>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25D"/>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694"/>
    <w:rsid w:val="00E32008"/>
    <w:rsid w:val="00E33F31"/>
    <w:rsid w:val="00E34493"/>
    <w:rsid w:val="00E35881"/>
    <w:rsid w:val="00E359E4"/>
    <w:rsid w:val="00E35A94"/>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1F20"/>
    <w:rsid w:val="00E62CA9"/>
    <w:rsid w:val="00E62FBF"/>
    <w:rsid w:val="00E633B7"/>
    <w:rsid w:val="00E63BE1"/>
    <w:rsid w:val="00E65E16"/>
    <w:rsid w:val="00E664B4"/>
    <w:rsid w:val="00E66DC8"/>
    <w:rsid w:val="00E66EE3"/>
    <w:rsid w:val="00E701D6"/>
    <w:rsid w:val="00E72A99"/>
    <w:rsid w:val="00E73FBF"/>
    <w:rsid w:val="00E74586"/>
    <w:rsid w:val="00E75601"/>
    <w:rsid w:val="00E7646B"/>
    <w:rsid w:val="00E766D7"/>
    <w:rsid w:val="00E77E5B"/>
    <w:rsid w:val="00E810A8"/>
    <w:rsid w:val="00E81B40"/>
    <w:rsid w:val="00E81F36"/>
    <w:rsid w:val="00E829CD"/>
    <w:rsid w:val="00E82CB9"/>
    <w:rsid w:val="00E835E7"/>
    <w:rsid w:val="00E83F2F"/>
    <w:rsid w:val="00E84414"/>
    <w:rsid w:val="00E8691D"/>
    <w:rsid w:val="00E86AC3"/>
    <w:rsid w:val="00E906CB"/>
    <w:rsid w:val="00E90C6C"/>
    <w:rsid w:val="00E91568"/>
    <w:rsid w:val="00E918AF"/>
    <w:rsid w:val="00E925CE"/>
    <w:rsid w:val="00E92907"/>
    <w:rsid w:val="00E93915"/>
    <w:rsid w:val="00E93DDE"/>
    <w:rsid w:val="00E949B1"/>
    <w:rsid w:val="00E955BA"/>
    <w:rsid w:val="00E97A09"/>
    <w:rsid w:val="00E97F82"/>
    <w:rsid w:val="00EA098E"/>
    <w:rsid w:val="00EA1290"/>
    <w:rsid w:val="00EA1345"/>
    <w:rsid w:val="00EA17B5"/>
    <w:rsid w:val="00EA282F"/>
    <w:rsid w:val="00EA4892"/>
    <w:rsid w:val="00EA6119"/>
    <w:rsid w:val="00EA7675"/>
    <w:rsid w:val="00EB0391"/>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BB6"/>
    <w:rsid w:val="00ED7F6C"/>
    <w:rsid w:val="00EE07B6"/>
    <w:rsid w:val="00EE103F"/>
    <w:rsid w:val="00EE1913"/>
    <w:rsid w:val="00EE237F"/>
    <w:rsid w:val="00EE2764"/>
    <w:rsid w:val="00EE3618"/>
    <w:rsid w:val="00EE51A6"/>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162"/>
    <w:rsid w:val="00F0597B"/>
    <w:rsid w:val="00F07741"/>
    <w:rsid w:val="00F10A0A"/>
    <w:rsid w:val="00F10B61"/>
    <w:rsid w:val="00F11E56"/>
    <w:rsid w:val="00F12586"/>
    <w:rsid w:val="00F165B6"/>
    <w:rsid w:val="00F16EE8"/>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A2F"/>
    <w:rsid w:val="00F5351F"/>
    <w:rsid w:val="00F5490F"/>
    <w:rsid w:val="00F55CDA"/>
    <w:rsid w:val="00F5664A"/>
    <w:rsid w:val="00F56742"/>
    <w:rsid w:val="00F60880"/>
    <w:rsid w:val="00F611BB"/>
    <w:rsid w:val="00F639EF"/>
    <w:rsid w:val="00F63AE4"/>
    <w:rsid w:val="00F63E41"/>
    <w:rsid w:val="00F645FA"/>
    <w:rsid w:val="00F6492A"/>
    <w:rsid w:val="00F663C6"/>
    <w:rsid w:val="00F66B5F"/>
    <w:rsid w:val="00F702C6"/>
    <w:rsid w:val="00F70A81"/>
    <w:rsid w:val="00F70C2C"/>
    <w:rsid w:val="00F72430"/>
    <w:rsid w:val="00F72779"/>
    <w:rsid w:val="00F73233"/>
    <w:rsid w:val="00F73992"/>
    <w:rsid w:val="00F744A7"/>
    <w:rsid w:val="00F77E99"/>
    <w:rsid w:val="00F8014D"/>
    <w:rsid w:val="00F803BD"/>
    <w:rsid w:val="00F811DF"/>
    <w:rsid w:val="00F81882"/>
    <w:rsid w:val="00F822C4"/>
    <w:rsid w:val="00F82664"/>
    <w:rsid w:val="00F82E7E"/>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97E73"/>
    <w:rsid w:val="00FA02AE"/>
    <w:rsid w:val="00FA1E29"/>
    <w:rsid w:val="00FA29FB"/>
    <w:rsid w:val="00FA2C0C"/>
    <w:rsid w:val="00FA61EA"/>
    <w:rsid w:val="00FA66AC"/>
    <w:rsid w:val="00FA7469"/>
    <w:rsid w:val="00FB0E7A"/>
    <w:rsid w:val="00FB1226"/>
    <w:rsid w:val="00FB16AD"/>
    <w:rsid w:val="00FB18E0"/>
    <w:rsid w:val="00FB1FB0"/>
    <w:rsid w:val="00FB2328"/>
    <w:rsid w:val="00FB23CC"/>
    <w:rsid w:val="00FB2AAE"/>
    <w:rsid w:val="00FB3852"/>
    <w:rsid w:val="00FB3A78"/>
    <w:rsid w:val="00FB429E"/>
    <w:rsid w:val="00FB4B10"/>
    <w:rsid w:val="00FB5AF2"/>
    <w:rsid w:val="00FB5C96"/>
    <w:rsid w:val="00FB65A1"/>
    <w:rsid w:val="00FB70B2"/>
    <w:rsid w:val="00FB7E3B"/>
    <w:rsid w:val="00FC135D"/>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121F"/>
    <w:rsid w:val="00FE1881"/>
    <w:rsid w:val="00FE27EB"/>
    <w:rsid w:val="00FE327A"/>
    <w:rsid w:val="00FE38A9"/>
    <w:rsid w:val="00FE4B51"/>
    <w:rsid w:val="00FE5261"/>
    <w:rsid w:val="00FE56FC"/>
    <w:rsid w:val="00FE592B"/>
    <w:rsid w:val="00FE6968"/>
    <w:rsid w:val="00FE7737"/>
    <w:rsid w:val="00FF0897"/>
    <w:rsid w:val="00FF0CB8"/>
    <w:rsid w:val="00FF0F91"/>
    <w:rsid w:val="00FF20DE"/>
    <w:rsid w:val="00FF2429"/>
    <w:rsid w:val="00FF286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A703"/>
  <w15:chartTrackingRefBased/>
  <w15:docId w15:val="{199FEE46-9563-4AE9-923A-ACFA0EB2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2D68"/>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32D68"/>
    <w:pPr>
      <w:spacing w:after="0" w:line="240" w:lineRule="auto"/>
    </w:pPr>
  </w:style>
  <w:style w:type="table" w:styleId="Tabellenraster">
    <w:name w:val="Table Grid"/>
    <w:basedOn w:val="NormaleTabelle"/>
    <w:uiPriority w:val="59"/>
    <w:rsid w:val="00D3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472990211msonormal">
    <w:name w:val="yiv0472990211msonormal"/>
    <w:basedOn w:val="Standard"/>
    <w:rsid w:val="00D32D68"/>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FC1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5460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2021-05-17T07:23:00Z</dcterms:created>
  <dcterms:modified xsi:type="dcterms:W3CDTF">2021-05-17T07:23:00Z</dcterms:modified>
</cp:coreProperties>
</file>